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CA7B" w14:textId="3FA94F41" w:rsidR="00EC0F20" w:rsidRDefault="00EC0F20" w:rsidP="00EC0F20">
      <w:pPr>
        <w:tabs>
          <w:tab w:val="left" w:pos="2025"/>
        </w:tabs>
        <w:jc w:val="center"/>
        <w:rPr>
          <w:rFonts w:ascii="Calibri" w:hAnsi="Calibri" w:cs="Calibri"/>
          <w:bCs/>
        </w:rPr>
      </w:pPr>
    </w:p>
    <w:p w14:paraId="712FA8BF" w14:textId="77777777" w:rsidR="00582BFB" w:rsidRDefault="00582BFB" w:rsidP="00EC0F20">
      <w:pPr>
        <w:tabs>
          <w:tab w:val="left" w:pos="2025"/>
        </w:tabs>
        <w:jc w:val="center"/>
        <w:rPr>
          <w:rFonts w:asciiTheme="minorHAnsi" w:hAnsiTheme="minorHAnsi" w:cstheme="minorHAnsi"/>
          <w:bCs/>
        </w:rPr>
      </w:pPr>
    </w:p>
    <w:p w14:paraId="4C6991EF" w14:textId="77777777" w:rsidR="00582BFB" w:rsidRDefault="00582BFB" w:rsidP="00EC0F20">
      <w:pPr>
        <w:tabs>
          <w:tab w:val="left" w:pos="2025"/>
        </w:tabs>
        <w:jc w:val="center"/>
        <w:rPr>
          <w:rFonts w:asciiTheme="minorHAnsi" w:hAnsiTheme="minorHAnsi" w:cstheme="minorHAnsi"/>
          <w:bCs/>
        </w:rPr>
      </w:pPr>
    </w:p>
    <w:p w14:paraId="0910630E" w14:textId="77777777" w:rsidR="00582BFB" w:rsidRPr="00F5699C" w:rsidRDefault="00582BFB" w:rsidP="00EC0F20">
      <w:pPr>
        <w:tabs>
          <w:tab w:val="left" w:pos="2025"/>
        </w:tabs>
        <w:jc w:val="center"/>
        <w:rPr>
          <w:rFonts w:asciiTheme="minorHAnsi" w:hAnsiTheme="minorHAnsi" w:cstheme="minorHAnsi"/>
          <w:b/>
        </w:rPr>
      </w:pPr>
    </w:p>
    <w:p w14:paraId="5979EC1E" w14:textId="738FBB73" w:rsidR="00923E25" w:rsidRPr="00F5699C" w:rsidRDefault="00473345" w:rsidP="00EC0F20">
      <w:pPr>
        <w:tabs>
          <w:tab w:val="left" w:pos="2025"/>
        </w:tabs>
        <w:jc w:val="center"/>
        <w:rPr>
          <w:rFonts w:asciiTheme="minorHAnsi" w:hAnsiTheme="minorHAnsi" w:cstheme="minorHAnsi"/>
          <w:b/>
        </w:rPr>
      </w:pPr>
      <w:r w:rsidRPr="00F5699C">
        <w:rPr>
          <w:rFonts w:asciiTheme="minorHAnsi" w:hAnsiTheme="minorHAnsi" w:cstheme="minorHAnsi"/>
          <w:b/>
        </w:rPr>
        <w:t>EXTRAORDINARY</w:t>
      </w:r>
      <w:r w:rsidR="00EC0F20" w:rsidRPr="00F5699C">
        <w:rPr>
          <w:rFonts w:asciiTheme="minorHAnsi" w:hAnsiTheme="minorHAnsi" w:cstheme="minorHAnsi"/>
          <w:b/>
        </w:rPr>
        <w:t xml:space="preserve"> GENERAL MEETING </w:t>
      </w:r>
    </w:p>
    <w:p w14:paraId="441E5E31" w14:textId="6C172189" w:rsidR="00EC0F20" w:rsidRPr="00F5699C" w:rsidRDefault="00473345" w:rsidP="00EC0F20">
      <w:pPr>
        <w:tabs>
          <w:tab w:val="left" w:pos="2025"/>
        </w:tabs>
        <w:jc w:val="center"/>
        <w:rPr>
          <w:rFonts w:asciiTheme="minorHAnsi" w:hAnsiTheme="minorHAnsi" w:cstheme="minorHAnsi"/>
          <w:b/>
        </w:rPr>
      </w:pPr>
      <w:r w:rsidRPr="00F5699C">
        <w:rPr>
          <w:rFonts w:asciiTheme="minorHAnsi" w:hAnsiTheme="minorHAnsi" w:cstheme="minorHAnsi"/>
          <w:b/>
        </w:rPr>
        <w:t>29</w:t>
      </w:r>
      <w:r w:rsidRPr="00F5699C">
        <w:rPr>
          <w:rFonts w:asciiTheme="minorHAnsi" w:hAnsiTheme="minorHAnsi" w:cstheme="minorHAnsi"/>
          <w:b/>
          <w:vertAlign w:val="superscript"/>
        </w:rPr>
        <w:t>th</w:t>
      </w:r>
      <w:r w:rsidRPr="00F5699C">
        <w:rPr>
          <w:rFonts w:asciiTheme="minorHAnsi" w:hAnsiTheme="minorHAnsi" w:cstheme="minorHAnsi"/>
          <w:b/>
        </w:rPr>
        <w:t xml:space="preserve"> July 2022</w:t>
      </w:r>
    </w:p>
    <w:p w14:paraId="5C106700" w14:textId="77777777" w:rsidR="00EC0F20" w:rsidRPr="00F5699C" w:rsidRDefault="00EC0F20" w:rsidP="00EC0F20">
      <w:pPr>
        <w:tabs>
          <w:tab w:val="left" w:pos="2025"/>
        </w:tabs>
        <w:jc w:val="center"/>
        <w:rPr>
          <w:rFonts w:asciiTheme="minorHAnsi" w:hAnsiTheme="minorHAnsi" w:cstheme="minorHAnsi"/>
          <w:b/>
        </w:rPr>
      </w:pPr>
    </w:p>
    <w:p w14:paraId="7C4C45BC" w14:textId="1C60FFAF" w:rsidR="00EC0F20" w:rsidRPr="00F5699C" w:rsidRDefault="00473345" w:rsidP="00EC0F20">
      <w:pPr>
        <w:tabs>
          <w:tab w:val="left" w:pos="2025"/>
        </w:tabs>
        <w:jc w:val="center"/>
        <w:rPr>
          <w:rFonts w:asciiTheme="minorHAnsi" w:hAnsiTheme="minorHAnsi" w:cstheme="minorHAnsi"/>
          <w:b/>
        </w:rPr>
      </w:pPr>
      <w:r w:rsidRPr="00F5699C">
        <w:rPr>
          <w:rFonts w:asciiTheme="minorHAnsi" w:hAnsiTheme="minorHAnsi" w:cstheme="minorHAnsi"/>
          <w:b/>
        </w:rPr>
        <w:t xml:space="preserve">Three Fishes Mitton </w:t>
      </w:r>
    </w:p>
    <w:p w14:paraId="3AC9CE96" w14:textId="77777777" w:rsidR="002530E4" w:rsidRPr="00F5699C" w:rsidRDefault="002530E4" w:rsidP="00EC0F20">
      <w:pPr>
        <w:tabs>
          <w:tab w:val="left" w:pos="2025"/>
        </w:tabs>
        <w:jc w:val="center"/>
        <w:rPr>
          <w:rFonts w:asciiTheme="minorHAnsi" w:hAnsiTheme="minorHAnsi" w:cstheme="minorHAnsi"/>
          <w:b/>
        </w:rPr>
      </w:pPr>
    </w:p>
    <w:p w14:paraId="3DD055A1" w14:textId="339CBBE8" w:rsidR="002530E4" w:rsidRPr="00F5699C" w:rsidRDefault="0094014C" w:rsidP="00EC0F20">
      <w:pPr>
        <w:tabs>
          <w:tab w:val="left" w:pos="2025"/>
        </w:tabs>
        <w:jc w:val="center"/>
        <w:rPr>
          <w:rFonts w:asciiTheme="minorHAnsi" w:hAnsiTheme="minorHAnsi" w:cstheme="minorHAnsi"/>
          <w:b/>
        </w:rPr>
      </w:pPr>
      <w:r>
        <w:rPr>
          <w:rFonts w:asciiTheme="minorHAnsi" w:hAnsiTheme="minorHAnsi" w:cstheme="minorHAnsi"/>
          <w:b/>
        </w:rPr>
        <w:t xml:space="preserve">MINUTES </w:t>
      </w:r>
    </w:p>
    <w:p w14:paraId="251C7316" w14:textId="77777777" w:rsidR="000B013F" w:rsidRPr="001C4983" w:rsidRDefault="000B013F">
      <w:pPr>
        <w:tabs>
          <w:tab w:val="left" w:pos="2025"/>
        </w:tabs>
        <w:rPr>
          <w:rFonts w:asciiTheme="minorHAnsi" w:hAnsiTheme="minorHAnsi" w:cstheme="minorHAnsi"/>
          <w:bCs/>
        </w:rPr>
      </w:pPr>
    </w:p>
    <w:p w14:paraId="4660DD94" w14:textId="07D77933" w:rsidR="008A440E" w:rsidRDefault="00923E25" w:rsidP="009E2ECE">
      <w:pPr>
        <w:numPr>
          <w:ilvl w:val="0"/>
          <w:numId w:val="1"/>
        </w:numPr>
        <w:tabs>
          <w:tab w:val="left" w:pos="2025"/>
        </w:tabs>
        <w:spacing w:before="120" w:after="120"/>
        <w:ind w:right="-113"/>
        <w:rPr>
          <w:rFonts w:asciiTheme="minorHAnsi" w:hAnsiTheme="minorHAnsi" w:cstheme="minorHAnsi"/>
          <w:bCs/>
        </w:rPr>
      </w:pPr>
      <w:r w:rsidRPr="00923E25">
        <w:rPr>
          <w:rFonts w:asciiTheme="minorHAnsi" w:hAnsiTheme="minorHAnsi" w:cstheme="minorHAnsi"/>
          <w:bCs/>
        </w:rPr>
        <w:t>Amanda Dowson Chairman</w:t>
      </w:r>
      <w:r w:rsidR="0094014C">
        <w:rPr>
          <w:rFonts w:asciiTheme="minorHAnsi" w:hAnsiTheme="minorHAnsi" w:cstheme="minorHAnsi"/>
          <w:bCs/>
        </w:rPr>
        <w:t xml:space="preserve"> welcomed everyone to the meeting, expressing her gratitude to the way in which businesses and the Council had pulled together during the pandemic, and she also expressed her gratitude to the Three Fishes for hosting this event. </w:t>
      </w:r>
    </w:p>
    <w:p w14:paraId="40A5059B" w14:textId="77777777" w:rsidR="0094014C" w:rsidRPr="001C4983" w:rsidRDefault="0094014C" w:rsidP="0094014C">
      <w:pPr>
        <w:tabs>
          <w:tab w:val="left" w:pos="2025"/>
        </w:tabs>
        <w:spacing w:before="120" w:after="120"/>
        <w:ind w:left="720" w:right="-113"/>
        <w:rPr>
          <w:rFonts w:asciiTheme="minorHAnsi" w:hAnsiTheme="minorHAnsi" w:cstheme="minorHAnsi"/>
          <w:bCs/>
        </w:rPr>
      </w:pPr>
    </w:p>
    <w:p w14:paraId="50AB4CAA" w14:textId="3F59E302" w:rsidR="005D1F15" w:rsidRDefault="00EC0F20" w:rsidP="009E2ECE">
      <w:pPr>
        <w:pStyle w:val="ListParagraph"/>
        <w:numPr>
          <w:ilvl w:val="0"/>
          <w:numId w:val="1"/>
        </w:numPr>
        <w:tabs>
          <w:tab w:val="left" w:pos="2025"/>
        </w:tabs>
        <w:spacing w:before="120" w:after="120"/>
        <w:ind w:right="-113"/>
        <w:rPr>
          <w:rFonts w:asciiTheme="minorHAnsi" w:hAnsiTheme="minorHAnsi" w:cstheme="minorHAnsi"/>
          <w:b/>
        </w:rPr>
      </w:pPr>
      <w:r w:rsidRPr="00F5699C">
        <w:rPr>
          <w:rFonts w:asciiTheme="minorHAnsi" w:hAnsiTheme="minorHAnsi" w:cstheme="minorHAnsi"/>
          <w:b/>
        </w:rPr>
        <w:t>Apologies</w:t>
      </w:r>
      <w:r w:rsidR="0094014C">
        <w:rPr>
          <w:rFonts w:asciiTheme="minorHAnsi" w:hAnsiTheme="minorHAnsi" w:cstheme="minorHAnsi"/>
          <w:b/>
        </w:rPr>
        <w:t xml:space="preserve"> were received and recorded on file. </w:t>
      </w:r>
    </w:p>
    <w:p w14:paraId="608F880D" w14:textId="77777777" w:rsidR="0094014C" w:rsidRPr="0094014C" w:rsidRDefault="0094014C" w:rsidP="0094014C">
      <w:pPr>
        <w:pStyle w:val="ListParagraph"/>
        <w:rPr>
          <w:rFonts w:asciiTheme="minorHAnsi" w:hAnsiTheme="minorHAnsi" w:cstheme="minorHAnsi"/>
          <w:b/>
        </w:rPr>
      </w:pPr>
    </w:p>
    <w:p w14:paraId="56A8E9AD" w14:textId="2AD0F760" w:rsidR="005D1F15" w:rsidRDefault="00087C26" w:rsidP="009E2ECE">
      <w:pPr>
        <w:numPr>
          <w:ilvl w:val="0"/>
          <w:numId w:val="1"/>
        </w:numPr>
        <w:tabs>
          <w:tab w:val="left" w:pos="2025"/>
        </w:tabs>
        <w:spacing w:before="120" w:after="120"/>
        <w:ind w:right="-113"/>
        <w:rPr>
          <w:rFonts w:asciiTheme="minorHAnsi" w:hAnsiTheme="minorHAnsi" w:cstheme="minorHAnsi"/>
          <w:b/>
        </w:rPr>
      </w:pPr>
      <w:r w:rsidRPr="00F5699C">
        <w:rPr>
          <w:rFonts w:asciiTheme="minorHAnsi" w:hAnsiTheme="minorHAnsi" w:cstheme="minorHAnsi"/>
          <w:b/>
        </w:rPr>
        <w:t xml:space="preserve">The </w:t>
      </w:r>
      <w:r w:rsidR="005D1F15" w:rsidRPr="00F5699C">
        <w:rPr>
          <w:rFonts w:asciiTheme="minorHAnsi" w:hAnsiTheme="minorHAnsi" w:cstheme="minorHAnsi"/>
          <w:b/>
        </w:rPr>
        <w:t xml:space="preserve">Minutes of </w:t>
      </w:r>
      <w:r w:rsidR="00162A04" w:rsidRPr="00F5699C">
        <w:rPr>
          <w:rFonts w:asciiTheme="minorHAnsi" w:hAnsiTheme="minorHAnsi" w:cstheme="minorHAnsi"/>
          <w:b/>
        </w:rPr>
        <w:t>last</w:t>
      </w:r>
      <w:r w:rsidR="005D1F15" w:rsidRPr="00F5699C">
        <w:rPr>
          <w:rFonts w:asciiTheme="minorHAnsi" w:hAnsiTheme="minorHAnsi" w:cstheme="minorHAnsi"/>
          <w:b/>
        </w:rPr>
        <w:t xml:space="preserve"> AGM</w:t>
      </w:r>
      <w:r w:rsidR="000B013F" w:rsidRPr="00F5699C">
        <w:rPr>
          <w:rFonts w:asciiTheme="minorHAnsi" w:hAnsiTheme="minorHAnsi" w:cstheme="minorHAnsi"/>
          <w:b/>
        </w:rPr>
        <w:t xml:space="preserve"> </w:t>
      </w:r>
      <w:r w:rsidR="00EC0F20" w:rsidRPr="00F5699C">
        <w:rPr>
          <w:rFonts w:asciiTheme="minorHAnsi" w:hAnsiTheme="minorHAnsi" w:cstheme="minorHAnsi"/>
          <w:b/>
        </w:rPr>
        <w:t xml:space="preserve">held at </w:t>
      </w:r>
      <w:r w:rsidR="00923E25" w:rsidRPr="00F5699C">
        <w:rPr>
          <w:rFonts w:asciiTheme="minorHAnsi" w:hAnsiTheme="minorHAnsi" w:cstheme="minorHAnsi"/>
          <w:b/>
        </w:rPr>
        <w:t>Holmes Mill</w:t>
      </w:r>
      <w:r w:rsidR="00162A04" w:rsidRPr="00F5699C">
        <w:rPr>
          <w:rFonts w:asciiTheme="minorHAnsi" w:hAnsiTheme="minorHAnsi" w:cstheme="minorHAnsi"/>
          <w:b/>
        </w:rPr>
        <w:t xml:space="preserve"> in 2019</w:t>
      </w:r>
      <w:r w:rsidR="0094014C">
        <w:rPr>
          <w:rFonts w:asciiTheme="minorHAnsi" w:hAnsiTheme="minorHAnsi" w:cstheme="minorHAnsi"/>
          <w:b/>
        </w:rPr>
        <w:t xml:space="preserve"> were approved. </w:t>
      </w:r>
    </w:p>
    <w:p w14:paraId="05D231B8" w14:textId="77777777" w:rsidR="0094014C" w:rsidRDefault="0094014C" w:rsidP="0094014C">
      <w:pPr>
        <w:pStyle w:val="ListParagraph"/>
        <w:rPr>
          <w:rFonts w:asciiTheme="minorHAnsi" w:hAnsiTheme="minorHAnsi" w:cstheme="minorHAnsi"/>
          <w:b/>
        </w:rPr>
      </w:pPr>
    </w:p>
    <w:p w14:paraId="57C82630" w14:textId="785419B8" w:rsidR="00162A04" w:rsidRDefault="0094014C" w:rsidP="009E2ECE">
      <w:pPr>
        <w:numPr>
          <w:ilvl w:val="0"/>
          <w:numId w:val="1"/>
        </w:numPr>
        <w:tabs>
          <w:tab w:val="left" w:pos="2025"/>
        </w:tabs>
        <w:spacing w:before="120" w:after="120"/>
        <w:ind w:right="-113"/>
        <w:rPr>
          <w:rFonts w:asciiTheme="minorHAnsi" w:hAnsiTheme="minorHAnsi" w:cstheme="minorHAnsi"/>
          <w:b/>
        </w:rPr>
      </w:pPr>
      <w:r>
        <w:rPr>
          <w:rFonts w:asciiTheme="minorHAnsi" w:hAnsiTheme="minorHAnsi" w:cstheme="minorHAnsi"/>
          <w:b/>
        </w:rPr>
        <w:t>The b</w:t>
      </w:r>
      <w:r w:rsidR="00162A04" w:rsidRPr="00F5699C">
        <w:rPr>
          <w:rFonts w:asciiTheme="minorHAnsi" w:hAnsiTheme="minorHAnsi" w:cstheme="minorHAnsi"/>
          <w:b/>
        </w:rPr>
        <w:t xml:space="preserve">ackground </w:t>
      </w:r>
      <w:r>
        <w:rPr>
          <w:rFonts w:asciiTheme="minorHAnsi" w:hAnsiTheme="minorHAnsi" w:cstheme="minorHAnsi"/>
          <w:b/>
        </w:rPr>
        <w:t>s</w:t>
      </w:r>
      <w:r w:rsidR="00162A04" w:rsidRPr="00F5699C">
        <w:rPr>
          <w:rFonts w:asciiTheme="minorHAnsi" w:hAnsiTheme="minorHAnsi" w:cstheme="minorHAnsi"/>
          <w:b/>
        </w:rPr>
        <w:t>tatement</w:t>
      </w:r>
      <w:r>
        <w:rPr>
          <w:rFonts w:asciiTheme="minorHAnsi" w:hAnsiTheme="minorHAnsi" w:cstheme="minorHAnsi"/>
          <w:b/>
        </w:rPr>
        <w:t xml:space="preserve"> to the accounts and the change in arrangements necessitated by the pandemic and postponement of live meetings was noted. </w:t>
      </w:r>
    </w:p>
    <w:p w14:paraId="188EA17E" w14:textId="77777777" w:rsidR="0094014C" w:rsidRDefault="0094014C" w:rsidP="0094014C">
      <w:pPr>
        <w:pStyle w:val="ListParagraph"/>
        <w:rPr>
          <w:rFonts w:asciiTheme="minorHAnsi" w:hAnsiTheme="minorHAnsi" w:cstheme="minorHAnsi"/>
          <w:b/>
        </w:rPr>
      </w:pPr>
    </w:p>
    <w:p w14:paraId="65D8A402" w14:textId="415257BC" w:rsidR="00EC0F20" w:rsidRDefault="00A50251" w:rsidP="009E2ECE">
      <w:pPr>
        <w:numPr>
          <w:ilvl w:val="0"/>
          <w:numId w:val="1"/>
        </w:numPr>
        <w:tabs>
          <w:tab w:val="left" w:pos="2025"/>
        </w:tabs>
        <w:spacing w:before="120" w:after="120"/>
        <w:ind w:right="-113"/>
        <w:rPr>
          <w:rFonts w:asciiTheme="minorHAnsi" w:hAnsiTheme="minorHAnsi" w:cstheme="minorHAnsi"/>
          <w:bCs/>
        </w:rPr>
      </w:pPr>
      <w:r w:rsidRPr="00F5699C">
        <w:rPr>
          <w:rFonts w:asciiTheme="minorHAnsi" w:hAnsiTheme="minorHAnsi" w:cstheme="minorHAnsi"/>
          <w:b/>
        </w:rPr>
        <w:t xml:space="preserve">Financial </w:t>
      </w:r>
      <w:r w:rsidR="00EC0F20" w:rsidRPr="00F5699C">
        <w:rPr>
          <w:rFonts w:asciiTheme="minorHAnsi" w:hAnsiTheme="minorHAnsi" w:cstheme="minorHAnsi"/>
          <w:b/>
        </w:rPr>
        <w:t>report</w:t>
      </w:r>
      <w:r w:rsidR="00EC0F20" w:rsidRPr="001C4983">
        <w:rPr>
          <w:rFonts w:asciiTheme="minorHAnsi" w:hAnsiTheme="minorHAnsi" w:cstheme="minorHAnsi"/>
          <w:bCs/>
        </w:rPr>
        <w:t xml:space="preserve"> </w:t>
      </w:r>
      <w:r w:rsidR="0094014C">
        <w:rPr>
          <w:rFonts w:asciiTheme="minorHAnsi" w:hAnsiTheme="minorHAnsi" w:cstheme="minorHAnsi"/>
          <w:bCs/>
        </w:rPr>
        <w:t>–</w:t>
      </w:r>
      <w:r w:rsidR="00F5699C">
        <w:rPr>
          <w:rFonts w:asciiTheme="minorHAnsi" w:hAnsiTheme="minorHAnsi" w:cstheme="minorHAnsi"/>
          <w:bCs/>
        </w:rPr>
        <w:t xml:space="preserve"> </w:t>
      </w:r>
      <w:r w:rsidR="0094014C">
        <w:rPr>
          <w:rFonts w:asciiTheme="minorHAnsi" w:hAnsiTheme="minorHAnsi" w:cstheme="minorHAnsi"/>
          <w:bCs/>
        </w:rPr>
        <w:t>the accounts for two years were</w:t>
      </w:r>
      <w:r w:rsidR="00F5699C">
        <w:rPr>
          <w:rFonts w:asciiTheme="minorHAnsi" w:hAnsiTheme="minorHAnsi" w:cstheme="minorHAnsi"/>
          <w:bCs/>
        </w:rPr>
        <w:t xml:space="preserve"> </w:t>
      </w:r>
      <w:r w:rsidR="0094014C">
        <w:rPr>
          <w:rFonts w:asciiTheme="minorHAnsi" w:hAnsiTheme="minorHAnsi" w:cstheme="minorHAnsi"/>
          <w:bCs/>
        </w:rPr>
        <w:t>approved.</w:t>
      </w:r>
      <w:r w:rsidR="00EC0F20" w:rsidRPr="001C4983">
        <w:rPr>
          <w:rFonts w:asciiTheme="minorHAnsi" w:hAnsiTheme="minorHAnsi" w:cstheme="minorHAnsi"/>
          <w:bCs/>
        </w:rPr>
        <w:t xml:space="preserve"> </w:t>
      </w:r>
    </w:p>
    <w:p w14:paraId="42966499" w14:textId="77777777" w:rsidR="0094014C" w:rsidRDefault="0094014C" w:rsidP="0094014C">
      <w:pPr>
        <w:pStyle w:val="ListParagraph"/>
        <w:rPr>
          <w:rFonts w:asciiTheme="minorHAnsi" w:hAnsiTheme="minorHAnsi" w:cstheme="minorHAnsi"/>
          <w:bCs/>
        </w:rPr>
      </w:pPr>
    </w:p>
    <w:p w14:paraId="44BDEF6E" w14:textId="7D11AABE" w:rsidR="009E2ECE" w:rsidRDefault="009E2ECE" w:rsidP="009E2ECE">
      <w:pPr>
        <w:pStyle w:val="ListParagraph"/>
        <w:numPr>
          <w:ilvl w:val="0"/>
          <w:numId w:val="1"/>
        </w:numPr>
        <w:spacing w:before="120"/>
        <w:ind w:right="-113"/>
        <w:rPr>
          <w:rFonts w:asciiTheme="minorHAnsi" w:hAnsiTheme="minorHAnsi" w:cstheme="minorHAnsi"/>
          <w:bCs/>
        </w:rPr>
      </w:pPr>
      <w:r w:rsidRPr="00F5699C">
        <w:rPr>
          <w:rFonts w:asciiTheme="minorHAnsi" w:hAnsiTheme="minorHAnsi" w:cstheme="minorHAnsi"/>
          <w:b/>
        </w:rPr>
        <w:t>20</w:t>
      </w:r>
      <w:r w:rsidR="00F5699C">
        <w:rPr>
          <w:rFonts w:asciiTheme="minorHAnsi" w:hAnsiTheme="minorHAnsi" w:cstheme="minorHAnsi"/>
          <w:b/>
        </w:rPr>
        <w:t>20</w:t>
      </w:r>
      <w:r w:rsidRPr="00F5699C">
        <w:rPr>
          <w:rFonts w:asciiTheme="minorHAnsi" w:hAnsiTheme="minorHAnsi" w:cstheme="minorHAnsi"/>
          <w:b/>
        </w:rPr>
        <w:t>/2</w:t>
      </w:r>
      <w:r w:rsidR="00F5699C">
        <w:rPr>
          <w:rFonts w:asciiTheme="minorHAnsi" w:hAnsiTheme="minorHAnsi" w:cstheme="minorHAnsi"/>
          <w:b/>
        </w:rPr>
        <w:t>1</w:t>
      </w:r>
      <w:r w:rsidRPr="00F5699C">
        <w:rPr>
          <w:rFonts w:asciiTheme="minorHAnsi" w:hAnsiTheme="minorHAnsi" w:cstheme="minorHAnsi"/>
          <w:b/>
        </w:rPr>
        <w:t xml:space="preserve"> subscriptions</w:t>
      </w:r>
      <w:r w:rsidRPr="001C4983">
        <w:rPr>
          <w:rFonts w:asciiTheme="minorHAnsi" w:hAnsiTheme="minorHAnsi" w:cstheme="minorHAnsi"/>
          <w:bCs/>
        </w:rPr>
        <w:t xml:space="preserve"> </w:t>
      </w:r>
    </w:p>
    <w:p w14:paraId="3B16F90A" w14:textId="239E395C" w:rsidR="00162A04" w:rsidRPr="00162A04" w:rsidRDefault="00162A04" w:rsidP="00162A04">
      <w:pPr>
        <w:pStyle w:val="ListParagraph"/>
        <w:spacing w:before="120"/>
        <w:ind w:right="-113"/>
        <w:rPr>
          <w:rFonts w:asciiTheme="minorHAnsi" w:hAnsiTheme="minorHAnsi" w:cstheme="minorHAnsi"/>
          <w:bCs/>
        </w:rPr>
      </w:pPr>
      <w:r>
        <w:rPr>
          <w:rFonts w:asciiTheme="minorHAnsi" w:hAnsiTheme="minorHAnsi" w:cstheme="minorHAnsi"/>
          <w:bCs/>
        </w:rPr>
        <w:t>T</w:t>
      </w:r>
      <w:r w:rsidRPr="00162A04">
        <w:rPr>
          <w:rFonts w:asciiTheme="minorHAnsi" w:hAnsiTheme="minorHAnsi" w:cstheme="minorHAnsi"/>
          <w:bCs/>
        </w:rPr>
        <w:t xml:space="preserve">he following </w:t>
      </w:r>
      <w:r w:rsidR="0094014C">
        <w:rPr>
          <w:rFonts w:asciiTheme="minorHAnsi" w:hAnsiTheme="minorHAnsi" w:cstheme="minorHAnsi"/>
          <w:bCs/>
        </w:rPr>
        <w:t>was agreed</w:t>
      </w:r>
      <w:r>
        <w:rPr>
          <w:rFonts w:asciiTheme="minorHAnsi" w:hAnsiTheme="minorHAnsi" w:cstheme="minorHAnsi"/>
          <w:bCs/>
        </w:rPr>
        <w:t>-</w:t>
      </w:r>
    </w:p>
    <w:p w14:paraId="7B5CD61C" w14:textId="3DF04839" w:rsidR="00162A04" w:rsidRPr="00162A04" w:rsidRDefault="00162A04" w:rsidP="00162A04">
      <w:pPr>
        <w:pStyle w:val="ListParagraph"/>
        <w:numPr>
          <w:ilvl w:val="0"/>
          <w:numId w:val="6"/>
        </w:numPr>
        <w:spacing w:before="120"/>
        <w:ind w:right="-113"/>
        <w:rPr>
          <w:rFonts w:asciiTheme="minorHAnsi" w:hAnsiTheme="minorHAnsi" w:cstheme="minorHAnsi"/>
          <w:bCs/>
        </w:rPr>
      </w:pPr>
      <w:r w:rsidRPr="00162A04">
        <w:rPr>
          <w:rFonts w:asciiTheme="minorHAnsi" w:hAnsiTheme="minorHAnsi" w:cstheme="minorHAnsi"/>
          <w:bCs/>
        </w:rPr>
        <w:t xml:space="preserve">Financial year </w:t>
      </w:r>
      <w:r>
        <w:rPr>
          <w:rFonts w:asciiTheme="minorHAnsi" w:hAnsiTheme="minorHAnsi" w:cstheme="minorHAnsi"/>
          <w:bCs/>
        </w:rPr>
        <w:t>will now</w:t>
      </w:r>
      <w:r w:rsidRPr="00162A04">
        <w:rPr>
          <w:rFonts w:asciiTheme="minorHAnsi" w:hAnsiTheme="minorHAnsi" w:cstheme="minorHAnsi"/>
          <w:bCs/>
        </w:rPr>
        <w:t xml:space="preserve"> run from June 1st to 31st May </w:t>
      </w:r>
    </w:p>
    <w:p w14:paraId="338EFC70" w14:textId="2FDDBE77" w:rsidR="00162A04" w:rsidRPr="00162A04" w:rsidRDefault="00162A04" w:rsidP="00162A04">
      <w:pPr>
        <w:pStyle w:val="ListParagraph"/>
        <w:numPr>
          <w:ilvl w:val="0"/>
          <w:numId w:val="6"/>
        </w:numPr>
        <w:spacing w:before="120"/>
        <w:ind w:right="-113"/>
        <w:rPr>
          <w:rFonts w:asciiTheme="minorHAnsi" w:hAnsiTheme="minorHAnsi" w:cstheme="minorHAnsi"/>
          <w:bCs/>
        </w:rPr>
      </w:pPr>
      <w:r w:rsidRPr="00162A04">
        <w:rPr>
          <w:rFonts w:asciiTheme="minorHAnsi" w:hAnsiTheme="minorHAnsi" w:cstheme="minorHAnsi"/>
          <w:bCs/>
        </w:rPr>
        <w:t>Fees suggested at £45 p.a. dropping to £30 for those joining during the final 3 months of the membership year</w:t>
      </w:r>
    </w:p>
    <w:p w14:paraId="0F772FBB" w14:textId="35C628F2" w:rsidR="00162A04" w:rsidRPr="00162A04" w:rsidRDefault="00162A04" w:rsidP="00162A04">
      <w:pPr>
        <w:pStyle w:val="ListParagraph"/>
        <w:numPr>
          <w:ilvl w:val="0"/>
          <w:numId w:val="6"/>
        </w:numPr>
        <w:spacing w:before="120"/>
        <w:ind w:right="-113"/>
        <w:rPr>
          <w:rFonts w:asciiTheme="minorHAnsi" w:hAnsiTheme="minorHAnsi" w:cstheme="minorHAnsi"/>
          <w:bCs/>
        </w:rPr>
      </w:pPr>
      <w:r w:rsidRPr="00162A04">
        <w:rPr>
          <w:rFonts w:asciiTheme="minorHAnsi" w:hAnsiTheme="minorHAnsi" w:cstheme="minorHAnsi"/>
          <w:bCs/>
        </w:rPr>
        <w:t xml:space="preserve">Multi-site businesses would be as above </w:t>
      </w:r>
      <w:r w:rsidR="00F5699C">
        <w:rPr>
          <w:rFonts w:asciiTheme="minorHAnsi" w:hAnsiTheme="minorHAnsi" w:cstheme="minorHAnsi"/>
          <w:bCs/>
        </w:rPr>
        <w:t xml:space="preserve">but fees of </w:t>
      </w:r>
      <w:r w:rsidRPr="00162A04">
        <w:rPr>
          <w:rFonts w:asciiTheme="minorHAnsi" w:hAnsiTheme="minorHAnsi" w:cstheme="minorHAnsi"/>
          <w:bCs/>
        </w:rPr>
        <w:t>£100 and £75 accordingly</w:t>
      </w:r>
    </w:p>
    <w:p w14:paraId="6A6EC0A5" w14:textId="460F83EE" w:rsidR="00162A04" w:rsidRDefault="00162A04" w:rsidP="00162A04">
      <w:pPr>
        <w:pStyle w:val="ListParagraph"/>
        <w:numPr>
          <w:ilvl w:val="0"/>
          <w:numId w:val="6"/>
        </w:numPr>
        <w:spacing w:before="120"/>
        <w:ind w:right="-113"/>
        <w:rPr>
          <w:rFonts w:asciiTheme="minorHAnsi" w:hAnsiTheme="minorHAnsi" w:cstheme="minorHAnsi"/>
          <w:bCs/>
        </w:rPr>
      </w:pPr>
      <w:r w:rsidRPr="00162A04">
        <w:rPr>
          <w:rFonts w:asciiTheme="minorHAnsi" w:hAnsiTheme="minorHAnsi" w:cstheme="minorHAnsi"/>
          <w:bCs/>
        </w:rPr>
        <w:t xml:space="preserve">Membership will be by business and not by individual person, and this would be reflected in committee membership, thus allowing for substitutions. The constitution will be amended accordingly. </w:t>
      </w:r>
    </w:p>
    <w:p w14:paraId="0B82A786" w14:textId="77777777" w:rsidR="0094014C" w:rsidRDefault="0094014C" w:rsidP="0094014C">
      <w:pPr>
        <w:spacing w:before="120"/>
        <w:ind w:right="-113"/>
        <w:rPr>
          <w:rFonts w:asciiTheme="minorHAnsi" w:hAnsiTheme="minorHAnsi" w:cstheme="minorHAnsi"/>
          <w:bCs/>
        </w:rPr>
      </w:pPr>
    </w:p>
    <w:p w14:paraId="0094B7B6" w14:textId="77777777" w:rsidR="0094014C" w:rsidRDefault="0094014C" w:rsidP="0094014C">
      <w:pPr>
        <w:spacing w:before="120"/>
        <w:ind w:right="-113"/>
        <w:rPr>
          <w:rFonts w:asciiTheme="minorHAnsi" w:hAnsiTheme="minorHAnsi" w:cstheme="minorHAnsi"/>
          <w:bCs/>
        </w:rPr>
      </w:pPr>
    </w:p>
    <w:p w14:paraId="701E4BF4" w14:textId="77777777" w:rsidR="00266440" w:rsidRDefault="00266440" w:rsidP="0094014C">
      <w:pPr>
        <w:spacing w:before="120"/>
        <w:ind w:right="-113"/>
        <w:rPr>
          <w:rFonts w:asciiTheme="minorHAnsi" w:hAnsiTheme="minorHAnsi" w:cstheme="minorHAnsi"/>
          <w:bCs/>
        </w:rPr>
      </w:pPr>
    </w:p>
    <w:p w14:paraId="2E7D6842" w14:textId="77777777" w:rsidR="00266440" w:rsidRDefault="00266440" w:rsidP="0094014C">
      <w:pPr>
        <w:spacing w:before="120"/>
        <w:ind w:right="-113"/>
        <w:rPr>
          <w:rFonts w:asciiTheme="minorHAnsi" w:hAnsiTheme="minorHAnsi" w:cstheme="minorHAnsi"/>
          <w:bCs/>
        </w:rPr>
      </w:pPr>
    </w:p>
    <w:p w14:paraId="39C28D05" w14:textId="77777777" w:rsidR="0094014C" w:rsidRPr="0094014C" w:rsidRDefault="0094014C" w:rsidP="0094014C">
      <w:pPr>
        <w:spacing w:before="120"/>
        <w:ind w:right="-113"/>
        <w:rPr>
          <w:rFonts w:asciiTheme="minorHAnsi" w:hAnsiTheme="minorHAnsi" w:cstheme="minorHAnsi"/>
          <w:bCs/>
        </w:rPr>
      </w:pPr>
    </w:p>
    <w:p w14:paraId="6917C517" w14:textId="77777777" w:rsidR="00162A04" w:rsidRPr="00F5699C" w:rsidRDefault="009E2ECE" w:rsidP="00923E25">
      <w:pPr>
        <w:pStyle w:val="ListParagraph"/>
        <w:numPr>
          <w:ilvl w:val="0"/>
          <w:numId w:val="1"/>
        </w:numPr>
        <w:spacing w:before="120"/>
        <w:ind w:right="-113"/>
        <w:rPr>
          <w:rFonts w:asciiTheme="minorHAnsi" w:hAnsiTheme="minorHAnsi" w:cstheme="minorHAnsi"/>
          <w:b/>
        </w:rPr>
      </w:pPr>
      <w:r w:rsidRPr="00F5699C">
        <w:rPr>
          <w:rFonts w:asciiTheme="minorHAnsi" w:hAnsiTheme="minorHAnsi" w:cstheme="minorHAnsi"/>
          <w:b/>
        </w:rPr>
        <w:t>Election of Executive Committee</w:t>
      </w:r>
    </w:p>
    <w:p w14:paraId="5B8CEF0F" w14:textId="2F0E73F4" w:rsidR="00162A04" w:rsidRDefault="0094014C" w:rsidP="00162A04">
      <w:pPr>
        <w:pStyle w:val="ListParagraph"/>
        <w:spacing w:before="120"/>
        <w:ind w:right="-113"/>
        <w:rPr>
          <w:rFonts w:asciiTheme="minorHAnsi" w:hAnsiTheme="minorHAnsi" w:cstheme="minorHAnsi"/>
          <w:bCs/>
        </w:rPr>
      </w:pPr>
      <w:r>
        <w:rPr>
          <w:rFonts w:asciiTheme="minorHAnsi" w:hAnsiTheme="minorHAnsi" w:cstheme="minorHAnsi"/>
          <w:bCs/>
        </w:rPr>
        <w:t xml:space="preserve">The following were elected (Chair 2 years Committee one year) </w:t>
      </w:r>
    </w:p>
    <w:p w14:paraId="5B92C53C" w14:textId="1C157EDA" w:rsidR="0094014C" w:rsidRPr="0094014C" w:rsidRDefault="0094014C" w:rsidP="0094014C">
      <w:pPr>
        <w:pStyle w:val="ListParagraph"/>
        <w:spacing w:before="120"/>
        <w:ind w:right="-113"/>
        <w:rPr>
          <w:rFonts w:asciiTheme="minorHAnsi" w:hAnsiTheme="minorHAnsi" w:cstheme="minorHAnsi"/>
          <w:bCs/>
        </w:rPr>
      </w:pPr>
      <w:r w:rsidRPr="0094014C">
        <w:rPr>
          <w:rFonts w:asciiTheme="minorHAnsi" w:hAnsiTheme="minorHAnsi" w:cstheme="minorHAnsi"/>
          <w:bCs/>
        </w:rPr>
        <w:t>Amanda Dowson</w:t>
      </w:r>
      <w:r w:rsidRPr="0094014C">
        <w:rPr>
          <w:rFonts w:asciiTheme="minorHAnsi" w:hAnsiTheme="minorHAnsi" w:cstheme="minorHAnsi"/>
          <w:bCs/>
        </w:rPr>
        <w:tab/>
        <w:t>Mrs Dowsons Farm Park</w:t>
      </w:r>
      <w:r>
        <w:rPr>
          <w:rFonts w:asciiTheme="minorHAnsi" w:hAnsiTheme="minorHAnsi" w:cstheme="minorHAnsi"/>
          <w:bCs/>
        </w:rPr>
        <w:t xml:space="preserve"> </w:t>
      </w:r>
      <w:r w:rsidR="00266440">
        <w:rPr>
          <w:rFonts w:asciiTheme="minorHAnsi" w:hAnsiTheme="minorHAnsi" w:cstheme="minorHAnsi"/>
          <w:bCs/>
        </w:rPr>
        <w:t>-</w:t>
      </w:r>
      <w:r>
        <w:rPr>
          <w:rFonts w:asciiTheme="minorHAnsi" w:hAnsiTheme="minorHAnsi" w:cstheme="minorHAnsi"/>
          <w:bCs/>
        </w:rPr>
        <w:t xml:space="preserve"> Chair</w:t>
      </w:r>
    </w:p>
    <w:p w14:paraId="28A56FAE" w14:textId="77777777" w:rsidR="0094014C" w:rsidRPr="0094014C" w:rsidRDefault="0094014C" w:rsidP="0094014C">
      <w:pPr>
        <w:pStyle w:val="ListParagraph"/>
        <w:spacing w:before="120"/>
        <w:ind w:right="-113"/>
        <w:rPr>
          <w:rFonts w:asciiTheme="minorHAnsi" w:hAnsiTheme="minorHAnsi" w:cstheme="minorHAnsi"/>
          <w:bCs/>
        </w:rPr>
      </w:pPr>
      <w:r w:rsidRPr="0094014C">
        <w:rPr>
          <w:rFonts w:asciiTheme="minorHAnsi" w:hAnsiTheme="minorHAnsi" w:cstheme="minorHAnsi"/>
          <w:bCs/>
        </w:rPr>
        <w:t>Louise Monk</w:t>
      </w:r>
      <w:r w:rsidRPr="0094014C">
        <w:rPr>
          <w:rFonts w:asciiTheme="minorHAnsi" w:hAnsiTheme="minorHAnsi" w:cstheme="minorHAnsi"/>
          <w:bCs/>
        </w:rPr>
        <w:tab/>
        <w:t>Everything Retreat Lodges</w:t>
      </w:r>
    </w:p>
    <w:p w14:paraId="6DBA3ABA" w14:textId="77777777" w:rsidR="0094014C" w:rsidRPr="0094014C" w:rsidRDefault="0094014C" w:rsidP="0094014C">
      <w:pPr>
        <w:pStyle w:val="ListParagraph"/>
        <w:spacing w:before="120"/>
        <w:ind w:right="-113"/>
        <w:rPr>
          <w:rFonts w:asciiTheme="minorHAnsi" w:hAnsiTheme="minorHAnsi" w:cstheme="minorHAnsi"/>
          <w:bCs/>
        </w:rPr>
      </w:pPr>
      <w:r w:rsidRPr="0094014C">
        <w:rPr>
          <w:rFonts w:asciiTheme="minorHAnsi" w:hAnsiTheme="minorHAnsi" w:cstheme="minorHAnsi"/>
          <w:bCs/>
        </w:rPr>
        <w:t>Tina Smith</w:t>
      </w:r>
      <w:r w:rsidRPr="0094014C">
        <w:rPr>
          <w:rFonts w:asciiTheme="minorHAnsi" w:hAnsiTheme="minorHAnsi" w:cstheme="minorHAnsi"/>
          <w:bCs/>
        </w:rPr>
        <w:tab/>
        <w:t xml:space="preserve">Stay in Clitheroe -S/C </w:t>
      </w:r>
      <w:proofErr w:type="gramStart"/>
      <w:r w:rsidRPr="0094014C">
        <w:rPr>
          <w:rFonts w:asciiTheme="minorHAnsi" w:hAnsiTheme="minorHAnsi" w:cstheme="minorHAnsi"/>
          <w:bCs/>
        </w:rPr>
        <w:t>apartments</w:t>
      </w:r>
      <w:proofErr w:type="gramEnd"/>
    </w:p>
    <w:p w14:paraId="1C6BED94" w14:textId="77777777" w:rsidR="0094014C" w:rsidRPr="0094014C" w:rsidRDefault="0094014C" w:rsidP="0094014C">
      <w:pPr>
        <w:pStyle w:val="ListParagraph"/>
        <w:spacing w:before="120"/>
        <w:ind w:right="-113"/>
        <w:rPr>
          <w:rFonts w:asciiTheme="minorHAnsi" w:hAnsiTheme="minorHAnsi" w:cstheme="minorHAnsi"/>
          <w:bCs/>
        </w:rPr>
      </w:pPr>
      <w:r w:rsidRPr="0094014C">
        <w:rPr>
          <w:rFonts w:asciiTheme="minorHAnsi" w:hAnsiTheme="minorHAnsi" w:cstheme="minorHAnsi"/>
          <w:bCs/>
        </w:rPr>
        <w:t>Irene Amiet</w:t>
      </w:r>
      <w:r w:rsidRPr="0094014C">
        <w:rPr>
          <w:rFonts w:asciiTheme="minorHAnsi" w:hAnsiTheme="minorHAnsi" w:cstheme="minorHAnsi"/>
          <w:bCs/>
        </w:rPr>
        <w:tab/>
        <w:t>Knowle Top Studio and the Chicken Shed (S/C)</w:t>
      </w:r>
    </w:p>
    <w:p w14:paraId="738611EA" w14:textId="77777777" w:rsidR="0094014C" w:rsidRPr="0094014C" w:rsidRDefault="0094014C" w:rsidP="0094014C">
      <w:pPr>
        <w:pStyle w:val="ListParagraph"/>
        <w:spacing w:before="120"/>
        <w:ind w:right="-113"/>
        <w:rPr>
          <w:rFonts w:asciiTheme="minorHAnsi" w:hAnsiTheme="minorHAnsi" w:cstheme="minorHAnsi"/>
          <w:bCs/>
        </w:rPr>
      </w:pPr>
      <w:r w:rsidRPr="0094014C">
        <w:rPr>
          <w:rFonts w:asciiTheme="minorHAnsi" w:hAnsiTheme="minorHAnsi" w:cstheme="minorHAnsi"/>
          <w:bCs/>
        </w:rPr>
        <w:t>Marianne Hyde</w:t>
      </w:r>
      <w:r w:rsidRPr="0094014C">
        <w:rPr>
          <w:rFonts w:asciiTheme="minorHAnsi" w:hAnsiTheme="minorHAnsi" w:cstheme="minorHAnsi"/>
          <w:bCs/>
        </w:rPr>
        <w:tab/>
        <w:t>Precious, Whalley</w:t>
      </w:r>
    </w:p>
    <w:p w14:paraId="796A4553" w14:textId="77777777" w:rsidR="0094014C" w:rsidRPr="0094014C" w:rsidRDefault="0094014C" w:rsidP="0094014C">
      <w:pPr>
        <w:pStyle w:val="ListParagraph"/>
        <w:spacing w:before="120"/>
        <w:ind w:right="-113"/>
        <w:rPr>
          <w:rFonts w:asciiTheme="minorHAnsi" w:hAnsiTheme="minorHAnsi" w:cstheme="minorHAnsi"/>
          <w:bCs/>
        </w:rPr>
      </w:pPr>
      <w:r w:rsidRPr="0094014C">
        <w:rPr>
          <w:rFonts w:asciiTheme="minorHAnsi" w:hAnsiTheme="minorHAnsi" w:cstheme="minorHAnsi"/>
          <w:bCs/>
        </w:rPr>
        <w:t>Elouise Townend</w:t>
      </w:r>
      <w:r w:rsidRPr="0094014C">
        <w:rPr>
          <w:rFonts w:asciiTheme="minorHAnsi" w:hAnsiTheme="minorHAnsi" w:cstheme="minorHAnsi"/>
          <w:bCs/>
        </w:rPr>
        <w:tab/>
        <w:t>Bowland Retreats Lodges</w:t>
      </w:r>
    </w:p>
    <w:p w14:paraId="7CF28326" w14:textId="77777777" w:rsidR="0094014C" w:rsidRPr="0094014C" w:rsidRDefault="0094014C" w:rsidP="0094014C">
      <w:pPr>
        <w:pStyle w:val="ListParagraph"/>
        <w:spacing w:before="120"/>
        <w:ind w:right="-113"/>
        <w:rPr>
          <w:rFonts w:asciiTheme="minorHAnsi" w:hAnsiTheme="minorHAnsi" w:cstheme="minorHAnsi"/>
          <w:bCs/>
        </w:rPr>
      </w:pPr>
      <w:r w:rsidRPr="0094014C">
        <w:rPr>
          <w:rFonts w:asciiTheme="minorHAnsi" w:hAnsiTheme="minorHAnsi" w:cstheme="minorHAnsi"/>
          <w:bCs/>
        </w:rPr>
        <w:t>Sarah Baines/ Jen Briggs</w:t>
      </w:r>
      <w:r w:rsidRPr="0094014C">
        <w:rPr>
          <w:rFonts w:asciiTheme="minorHAnsi" w:hAnsiTheme="minorHAnsi" w:cstheme="minorHAnsi"/>
          <w:bCs/>
        </w:rPr>
        <w:tab/>
        <w:t>James’ places</w:t>
      </w:r>
    </w:p>
    <w:p w14:paraId="25E551D0" w14:textId="42C91E1E" w:rsidR="0094014C" w:rsidRPr="0094014C" w:rsidRDefault="0094014C" w:rsidP="0094014C">
      <w:pPr>
        <w:pStyle w:val="ListParagraph"/>
        <w:spacing w:before="120"/>
        <w:ind w:right="-113"/>
        <w:rPr>
          <w:rFonts w:asciiTheme="minorHAnsi" w:hAnsiTheme="minorHAnsi" w:cstheme="minorHAnsi"/>
          <w:bCs/>
        </w:rPr>
      </w:pPr>
      <w:r w:rsidRPr="0094014C">
        <w:rPr>
          <w:rFonts w:asciiTheme="minorHAnsi" w:hAnsiTheme="minorHAnsi" w:cstheme="minorHAnsi"/>
          <w:bCs/>
        </w:rPr>
        <w:t>Claire Sutton</w:t>
      </w:r>
      <w:r>
        <w:rPr>
          <w:rFonts w:asciiTheme="minorHAnsi" w:hAnsiTheme="minorHAnsi" w:cstheme="minorHAnsi"/>
          <w:bCs/>
        </w:rPr>
        <w:t xml:space="preserve"> </w:t>
      </w:r>
      <w:r>
        <w:rPr>
          <w:rFonts w:asciiTheme="minorHAnsi" w:hAnsiTheme="minorHAnsi" w:cstheme="minorHAnsi"/>
          <w:bCs/>
        </w:rPr>
        <w:tab/>
      </w:r>
      <w:r>
        <w:rPr>
          <w:rFonts w:asciiTheme="minorHAnsi" w:hAnsiTheme="minorHAnsi" w:cstheme="minorHAnsi"/>
          <w:bCs/>
        </w:rPr>
        <w:tab/>
      </w:r>
      <w:r w:rsidRPr="0094014C">
        <w:rPr>
          <w:rFonts w:asciiTheme="minorHAnsi" w:hAnsiTheme="minorHAnsi" w:cstheme="minorHAnsi"/>
          <w:bCs/>
        </w:rPr>
        <w:t>Castle Museum</w:t>
      </w:r>
    </w:p>
    <w:p w14:paraId="69806177" w14:textId="3A3DF614" w:rsidR="0094014C" w:rsidRPr="0094014C" w:rsidRDefault="0094014C" w:rsidP="0094014C">
      <w:pPr>
        <w:pStyle w:val="ListParagraph"/>
        <w:spacing w:before="120"/>
        <w:ind w:right="-113"/>
        <w:rPr>
          <w:rFonts w:asciiTheme="minorHAnsi" w:hAnsiTheme="minorHAnsi" w:cstheme="minorHAnsi"/>
          <w:bCs/>
        </w:rPr>
      </w:pPr>
      <w:r w:rsidRPr="0094014C">
        <w:rPr>
          <w:rFonts w:asciiTheme="minorHAnsi" w:hAnsiTheme="minorHAnsi" w:cstheme="minorHAnsi"/>
          <w:bCs/>
        </w:rPr>
        <w:t>Tom Pridmore</w:t>
      </w:r>
      <w:r w:rsidRPr="0094014C">
        <w:rPr>
          <w:rFonts w:asciiTheme="minorHAnsi" w:hAnsiTheme="minorHAnsi" w:cstheme="minorHAnsi"/>
          <w:bCs/>
        </w:rPr>
        <w:tab/>
        <w:t>RVBC</w:t>
      </w:r>
      <w:r>
        <w:rPr>
          <w:rFonts w:asciiTheme="minorHAnsi" w:hAnsiTheme="minorHAnsi" w:cstheme="minorHAnsi"/>
          <w:bCs/>
        </w:rPr>
        <w:t xml:space="preserve"> (Appointed)</w:t>
      </w:r>
    </w:p>
    <w:p w14:paraId="7D280850" w14:textId="098C0E31" w:rsidR="0094014C" w:rsidRPr="0094014C" w:rsidRDefault="0094014C" w:rsidP="0094014C">
      <w:pPr>
        <w:pStyle w:val="ListParagraph"/>
        <w:spacing w:before="120"/>
        <w:ind w:right="-113"/>
        <w:rPr>
          <w:rFonts w:asciiTheme="minorHAnsi" w:hAnsiTheme="minorHAnsi" w:cstheme="minorHAnsi"/>
          <w:bCs/>
        </w:rPr>
      </w:pPr>
      <w:r w:rsidRPr="0094014C">
        <w:rPr>
          <w:rFonts w:asciiTheme="minorHAnsi" w:hAnsiTheme="minorHAnsi" w:cstheme="minorHAnsi"/>
          <w:bCs/>
        </w:rPr>
        <w:t xml:space="preserve"> Councillor</w:t>
      </w:r>
      <w:r>
        <w:rPr>
          <w:rFonts w:asciiTheme="minorHAnsi" w:hAnsiTheme="minorHAnsi" w:cstheme="minorHAnsi"/>
          <w:bCs/>
        </w:rPr>
        <w:t xml:space="preserve"> </w:t>
      </w:r>
      <w:proofErr w:type="gramStart"/>
      <w:r>
        <w:rPr>
          <w:rFonts w:asciiTheme="minorHAnsi" w:hAnsiTheme="minorHAnsi" w:cstheme="minorHAnsi"/>
          <w:bCs/>
        </w:rPr>
        <w:t xml:space="preserve">tbc  </w:t>
      </w:r>
      <w:r w:rsidRPr="0094014C">
        <w:rPr>
          <w:rFonts w:asciiTheme="minorHAnsi" w:hAnsiTheme="minorHAnsi" w:cstheme="minorHAnsi"/>
          <w:bCs/>
        </w:rPr>
        <w:t>(</w:t>
      </w:r>
      <w:proofErr w:type="gramEnd"/>
      <w:r w:rsidRPr="0094014C">
        <w:rPr>
          <w:rFonts w:asciiTheme="minorHAnsi" w:hAnsiTheme="minorHAnsi" w:cstheme="minorHAnsi"/>
          <w:bCs/>
        </w:rPr>
        <w:t>Appointed)</w:t>
      </w:r>
    </w:p>
    <w:p w14:paraId="03D3EF76" w14:textId="77777777" w:rsidR="0094014C" w:rsidRPr="0094014C" w:rsidRDefault="0094014C" w:rsidP="0094014C">
      <w:pPr>
        <w:pStyle w:val="ListParagraph"/>
        <w:spacing w:before="120"/>
        <w:ind w:right="-113"/>
        <w:rPr>
          <w:rFonts w:asciiTheme="minorHAnsi" w:hAnsiTheme="minorHAnsi" w:cstheme="minorHAnsi"/>
          <w:bCs/>
        </w:rPr>
      </w:pPr>
    </w:p>
    <w:p w14:paraId="73BC66AA" w14:textId="4576E676" w:rsidR="00F5699C" w:rsidRPr="00F5699C" w:rsidRDefault="00162A04" w:rsidP="0094014C">
      <w:pPr>
        <w:pStyle w:val="ListParagraph"/>
        <w:numPr>
          <w:ilvl w:val="0"/>
          <w:numId w:val="1"/>
        </w:numPr>
        <w:spacing w:before="120"/>
        <w:ind w:right="-113"/>
        <w:rPr>
          <w:rFonts w:asciiTheme="minorHAnsi" w:hAnsiTheme="minorHAnsi" w:cstheme="minorHAnsi"/>
          <w:b/>
        </w:rPr>
      </w:pPr>
      <w:r w:rsidRPr="00F5699C">
        <w:rPr>
          <w:rFonts w:asciiTheme="minorHAnsi" w:hAnsiTheme="minorHAnsi" w:cstheme="minorHAnsi"/>
          <w:b/>
        </w:rPr>
        <w:t xml:space="preserve">Constitution </w:t>
      </w:r>
      <w:r w:rsidR="001C4983" w:rsidRPr="00F5699C">
        <w:rPr>
          <w:rFonts w:asciiTheme="minorHAnsi" w:hAnsiTheme="minorHAnsi" w:cstheme="minorHAnsi"/>
          <w:b/>
        </w:rPr>
        <w:t xml:space="preserve"> </w:t>
      </w:r>
    </w:p>
    <w:p w14:paraId="21B22F5C" w14:textId="7B4275AC" w:rsidR="004B4C95" w:rsidRDefault="00162A04" w:rsidP="00F5699C">
      <w:pPr>
        <w:pStyle w:val="ListParagraph"/>
        <w:spacing w:before="120"/>
        <w:ind w:right="-113"/>
        <w:rPr>
          <w:rFonts w:asciiTheme="minorHAnsi" w:hAnsiTheme="minorHAnsi" w:cstheme="minorHAnsi"/>
        </w:rPr>
      </w:pPr>
      <w:r>
        <w:rPr>
          <w:rFonts w:asciiTheme="minorHAnsi" w:hAnsiTheme="minorHAnsi" w:cstheme="minorHAnsi"/>
        </w:rPr>
        <w:t>The meeting agree</w:t>
      </w:r>
      <w:r w:rsidR="0094014C">
        <w:rPr>
          <w:rFonts w:asciiTheme="minorHAnsi" w:hAnsiTheme="minorHAnsi" w:cstheme="minorHAnsi"/>
        </w:rPr>
        <w:t>d</w:t>
      </w:r>
      <w:r>
        <w:rPr>
          <w:rFonts w:asciiTheme="minorHAnsi" w:hAnsiTheme="minorHAnsi" w:cstheme="minorHAnsi"/>
        </w:rPr>
        <w:t xml:space="preserve"> </w:t>
      </w:r>
      <w:r w:rsidR="0094014C">
        <w:rPr>
          <w:rFonts w:asciiTheme="minorHAnsi" w:hAnsiTheme="minorHAnsi" w:cstheme="minorHAnsi"/>
        </w:rPr>
        <w:t>to amend the constitution</w:t>
      </w:r>
      <w:r>
        <w:rPr>
          <w:rFonts w:asciiTheme="minorHAnsi" w:hAnsiTheme="minorHAnsi" w:cstheme="minorHAnsi"/>
        </w:rPr>
        <w:t xml:space="preserve"> in line with the </w:t>
      </w:r>
      <w:r w:rsidR="00F5699C">
        <w:rPr>
          <w:rFonts w:asciiTheme="minorHAnsi" w:hAnsiTheme="minorHAnsi" w:cstheme="minorHAnsi"/>
        </w:rPr>
        <w:t>points in no 6 above and also other minor amendments as indic</w:t>
      </w:r>
      <w:r w:rsidR="0094014C">
        <w:rPr>
          <w:rFonts w:asciiTheme="minorHAnsi" w:hAnsiTheme="minorHAnsi" w:cstheme="minorHAnsi"/>
        </w:rPr>
        <w:t>a</w:t>
      </w:r>
      <w:r w:rsidR="00F5699C">
        <w:rPr>
          <w:rFonts w:asciiTheme="minorHAnsi" w:hAnsiTheme="minorHAnsi" w:cstheme="minorHAnsi"/>
        </w:rPr>
        <w:t xml:space="preserve">ted in the </w:t>
      </w:r>
      <w:r w:rsidR="0094014C">
        <w:rPr>
          <w:rFonts w:asciiTheme="minorHAnsi" w:hAnsiTheme="minorHAnsi" w:cstheme="minorHAnsi"/>
        </w:rPr>
        <w:t>circulated</w:t>
      </w:r>
      <w:r w:rsidR="00F5699C">
        <w:rPr>
          <w:rFonts w:asciiTheme="minorHAnsi" w:hAnsiTheme="minorHAnsi" w:cstheme="minorHAnsi"/>
        </w:rPr>
        <w:t xml:space="preserve"> draft </w:t>
      </w:r>
      <w:r w:rsidR="0094014C">
        <w:rPr>
          <w:rFonts w:asciiTheme="minorHAnsi" w:hAnsiTheme="minorHAnsi" w:cstheme="minorHAnsi"/>
        </w:rPr>
        <w:t>constitution.</w:t>
      </w:r>
      <w:r w:rsidR="00F5699C">
        <w:rPr>
          <w:rFonts w:asciiTheme="minorHAnsi" w:hAnsiTheme="minorHAnsi" w:cstheme="minorHAnsi"/>
        </w:rPr>
        <w:t xml:space="preserve"> </w:t>
      </w:r>
    </w:p>
    <w:p w14:paraId="2F1C2CCD" w14:textId="77777777" w:rsidR="0094014C" w:rsidRPr="004B4C95" w:rsidRDefault="0094014C" w:rsidP="00F5699C">
      <w:pPr>
        <w:pStyle w:val="ListParagraph"/>
        <w:spacing w:before="120"/>
        <w:ind w:right="-113"/>
        <w:rPr>
          <w:rFonts w:asciiTheme="minorHAnsi" w:hAnsiTheme="minorHAnsi" w:cstheme="minorHAnsi"/>
          <w:bCs/>
        </w:rPr>
      </w:pPr>
    </w:p>
    <w:p w14:paraId="021794E2" w14:textId="60117BD9" w:rsidR="00EC0F20" w:rsidRDefault="0045717B" w:rsidP="009E2ECE">
      <w:pPr>
        <w:numPr>
          <w:ilvl w:val="0"/>
          <w:numId w:val="1"/>
        </w:numPr>
        <w:tabs>
          <w:tab w:val="left" w:pos="2025"/>
        </w:tabs>
        <w:spacing w:before="120"/>
        <w:ind w:right="-113"/>
        <w:rPr>
          <w:rFonts w:asciiTheme="minorHAnsi" w:hAnsiTheme="minorHAnsi" w:cstheme="minorHAnsi"/>
          <w:b/>
        </w:rPr>
      </w:pPr>
      <w:r w:rsidRPr="00F5699C">
        <w:rPr>
          <w:rFonts w:asciiTheme="minorHAnsi" w:hAnsiTheme="minorHAnsi" w:cstheme="minorHAnsi"/>
          <w:b/>
        </w:rPr>
        <w:t xml:space="preserve">Any other business </w:t>
      </w:r>
    </w:p>
    <w:p w14:paraId="36FF15E6" w14:textId="2B0C86A0" w:rsidR="004B4C95" w:rsidRPr="0094014C" w:rsidRDefault="0094014C" w:rsidP="004B4C95">
      <w:pPr>
        <w:pStyle w:val="ListParagraph"/>
        <w:spacing w:before="120"/>
        <w:ind w:right="-113"/>
        <w:rPr>
          <w:rFonts w:asciiTheme="minorHAnsi" w:hAnsiTheme="minorHAnsi" w:cstheme="minorHAnsi"/>
          <w:bCs/>
        </w:rPr>
      </w:pPr>
      <w:r w:rsidRPr="0094014C">
        <w:rPr>
          <w:rFonts w:asciiTheme="minorHAnsi" w:hAnsiTheme="minorHAnsi" w:cstheme="minorHAnsi"/>
          <w:bCs/>
        </w:rPr>
        <w:t xml:space="preserve">There was a general discussion about various events and businesses, but nothing formally considered. </w:t>
      </w:r>
    </w:p>
    <w:p w14:paraId="567CCD4F" w14:textId="77777777" w:rsidR="004B4C95" w:rsidRDefault="004B4C95" w:rsidP="004B4C95">
      <w:pPr>
        <w:pStyle w:val="ListParagraph"/>
        <w:spacing w:before="120"/>
        <w:ind w:right="-113"/>
        <w:rPr>
          <w:rFonts w:asciiTheme="minorHAnsi" w:hAnsiTheme="minorHAnsi" w:cstheme="minorHAnsi"/>
          <w:b/>
          <w:bCs/>
          <w:u w:val="single"/>
        </w:rPr>
      </w:pPr>
    </w:p>
    <w:p w14:paraId="1FDF3325" w14:textId="77777777" w:rsidR="004B4C95" w:rsidRDefault="004B4C95" w:rsidP="004B4C95">
      <w:pPr>
        <w:pStyle w:val="ListParagraph"/>
        <w:spacing w:before="120"/>
        <w:ind w:right="-113"/>
        <w:rPr>
          <w:rFonts w:asciiTheme="minorHAnsi" w:hAnsiTheme="minorHAnsi" w:cstheme="minorHAnsi"/>
          <w:b/>
          <w:bCs/>
          <w:u w:val="single"/>
        </w:rPr>
      </w:pPr>
    </w:p>
    <w:p w14:paraId="06292929" w14:textId="77777777" w:rsidR="004B4C95" w:rsidRDefault="004B4C95" w:rsidP="004B4C95">
      <w:pPr>
        <w:pStyle w:val="ListParagraph"/>
        <w:spacing w:before="120"/>
        <w:ind w:right="-113"/>
        <w:rPr>
          <w:rFonts w:asciiTheme="minorHAnsi" w:hAnsiTheme="minorHAnsi" w:cstheme="minorHAnsi"/>
          <w:b/>
          <w:bCs/>
          <w:u w:val="single"/>
        </w:rPr>
      </w:pPr>
    </w:p>
    <w:p w14:paraId="0FCD1DD7" w14:textId="77777777" w:rsidR="004B4C95" w:rsidRDefault="004B4C95" w:rsidP="004B4C95">
      <w:pPr>
        <w:pStyle w:val="ListParagraph"/>
        <w:spacing w:before="120"/>
        <w:ind w:right="-113"/>
        <w:rPr>
          <w:rFonts w:asciiTheme="minorHAnsi" w:hAnsiTheme="minorHAnsi" w:cstheme="minorHAnsi"/>
          <w:b/>
          <w:bCs/>
          <w:u w:val="single"/>
        </w:rPr>
      </w:pPr>
    </w:p>
    <w:p w14:paraId="1E6F4DF1" w14:textId="77777777" w:rsidR="004B4C95" w:rsidRDefault="004B4C95" w:rsidP="004B4C95">
      <w:pPr>
        <w:pStyle w:val="ListParagraph"/>
        <w:spacing w:before="120"/>
        <w:ind w:right="-113"/>
        <w:rPr>
          <w:rFonts w:asciiTheme="minorHAnsi" w:hAnsiTheme="minorHAnsi" w:cstheme="minorHAnsi"/>
          <w:b/>
          <w:bCs/>
          <w:u w:val="single"/>
        </w:rPr>
      </w:pPr>
    </w:p>
    <w:p w14:paraId="417EE406" w14:textId="77777777" w:rsidR="004B4C95" w:rsidRDefault="004B4C95" w:rsidP="004B4C95">
      <w:pPr>
        <w:pStyle w:val="ListParagraph"/>
        <w:spacing w:before="120"/>
        <w:ind w:right="-113"/>
        <w:rPr>
          <w:rFonts w:asciiTheme="minorHAnsi" w:hAnsiTheme="minorHAnsi" w:cstheme="minorHAnsi"/>
          <w:b/>
          <w:bCs/>
          <w:u w:val="single"/>
        </w:rPr>
      </w:pPr>
    </w:p>
    <w:p w14:paraId="2E08F1F1" w14:textId="77777777" w:rsidR="004B4C95" w:rsidRDefault="004B4C95" w:rsidP="004B4C95">
      <w:pPr>
        <w:pStyle w:val="ListParagraph"/>
        <w:spacing w:before="120"/>
        <w:ind w:right="-113"/>
        <w:rPr>
          <w:rFonts w:asciiTheme="minorHAnsi" w:hAnsiTheme="minorHAnsi" w:cstheme="minorHAnsi"/>
          <w:b/>
          <w:bCs/>
          <w:u w:val="single"/>
        </w:rPr>
      </w:pPr>
    </w:p>
    <w:p w14:paraId="4C541B17" w14:textId="77777777" w:rsidR="004B4C95" w:rsidRDefault="004B4C95" w:rsidP="004B4C95">
      <w:pPr>
        <w:pStyle w:val="ListParagraph"/>
        <w:spacing w:before="120"/>
        <w:ind w:right="-113"/>
        <w:rPr>
          <w:rFonts w:asciiTheme="minorHAnsi" w:hAnsiTheme="minorHAnsi" w:cstheme="minorHAnsi"/>
          <w:b/>
          <w:bCs/>
          <w:u w:val="single"/>
        </w:rPr>
      </w:pPr>
    </w:p>
    <w:p w14:paraId="05432A38" w14:textId="77777777" w:rsidR="004B4C95" w:rsidRDefault="004B4C95" w:rsidP="004B4C95">
      <w:pPr>
        <w:pStyle w:val="ListParagraph"/>
        <w:spacing w:before="120"/>
        <w:ind w:right="-113"/>
        <w:rPr>
          <w:rFonts w:asciiTheme="minorHAnsi" w:hAnsiTheme="minorHAnsi" w:cstheme="minorHAnsi"/>
          <w:b/>
          <w:bCs/>
          <w:u w:val="single"/>
        </w:rPr>
      </w:pPr>
    </w:p>
    <w:p w14:paraId="238741BC" w14:textId="77777777" w:rsidR="004B4C95" w:rsidRDefault="004B4C95" w:rsidP="004B4C95">
      <w:pPr>
        <w:pStyle w:val="ListParagraph"/>
        <w:spacing w:before="120"/>
        <w:ind w:right="-113"/>
        <w:rPr>
          <w:rFonts w:asciiTheme="minorHAnsi" w:hAnsiTheme="minorHAnsi" w:cstheme="minorHAnsi"/>
          <w:b/>
          <w:bCs/>
          <w:u w:val="single"/>
        </w:rPr>
      </w:pPr>
    </w:p>
    <w:p w14:paraId="4939B391" w14:textId="24D6B51F" w:rsidR="004B4C95" w:rsidRDefault="004B4C95" w:rsidP="004B4C95">
      <w:pPr>
        <w:tabs>
          <w:tab w:val="left" w:pos="2025"/>
        </w:tabs>
        <w:rPr>
          <w:rFonts w:ascii="Calibri" w:hAnsi="Calibri" w:cs="Calibri"/>
          <w:b/>
          <w:bCs/>
          <w:sz w:val="28"/>
          <w:szCs w:val="28"/>
        </w:rPr>
      </w:pPr>
    </w:p>
    <w:p w14:paraId="5BEF2786" w14:textId="77777777" w:rsidR="00923E25" w:rsidRPr="002530E4" w:rsidRDefault="00923E25" w:rsidP="004B4C95">
      <w:pPr>
        <w:tabs>
          <w:tab w:val="left" w:pos="2025"/>
        </w:tabs>
        <w:rPr>
          <w:rFonts w:ascii="Calibri" w:hAnsi="Calibri" w:cs="Calibri"/>
          <w:b/>
          <w:bCs/>
          <w:sz w:val="28"/>
          <w:szCs w:val="28"/>
        </w:rPr>
      </w:pPr>
    </w:p>
    <w:sectPr w:rsidR="00923E25" w:rsidRPr="002530E4" w:rsidSect="00110086">
      <w:headerReference w:type="default" r:id="rId8"/>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545FD" w14:textId="77777777" w:rsidR="006A3D55" w:rsidRDefault="006A3D55" w:rsidP="008A440E">
      <w:r>
        <w:separator/>
      </w:r>
    </w:p>
  </w:endnote>
  <w:endnote w:type="continuationSeparator" w:id="0">
    <w:p w14:paraId="152FD894" w14:textId="77777777" w:rsidR="006A3D55" w:rsidRDefault="006A3D55" w:rsidP="008A4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4967E" w14:textId="77777777" w:rsidR="006A3D55" w:rsidRDefault="006A3D55" w:rsidP="008A440E">
      <w:r>
        <w:separator/>
      </w:r>
    </w:p>
  </w:footnote>
  <w:footnote w:type="continuationSeparator" w:id="0">
    <w:p w14:paraId="5BC50974" w14:textId="77777777" w:rsidR="006A3D55" w:rsidRDefault="006A3D55" w:rsidP="008A4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F01F" w14:textId="77777777" w:rsidR="008A440E" w:rsidRDefault="007F076F" w:rsidP="008A440E">
    <w:pPr>
      <w:pStyle w:val="Header"/>
      <w:jc w:val="center"/>
    </w:pPr>
    <w:r>
      <w:rPr>
        <w:noProof/>
      </w:rPr>
      <w:drawing>
        <wp:inline distT="0" distB="0" distL="0" distR="0" wp14:anchorId="1E8F12C1" wp14:editId="71CF3FFD">
          <wp:extent cx="1600200" cy="111543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00200" cy="1115434"/>
                  </a:xfrm>
                  <a:prstGeom prst="rect">
                    <a:avLst/>
                  </a:prstGeom>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6004"/>
    <w:multiLevelType w:val="hybridMultilevel"/>
    <w:tmpl w:val="AE5A2E06"/>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A307672"/>
    <w:multiLevelType w:val="hybridMultilevel"/>
    <w:tmpl w:val="79F41E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3706CD1"/>
    <w:multiLevelType w:val="hybridMultilevel"/>
    <w:tmpl w:val="D38660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93F1D5A"/>
    <w:multiLevelType w:val="hybridMultilevel"/>
    <w:tmpl w:val="7C8A4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E1469"/>
    <w:multiLevelType w:val="hybridMultilevel"/>
    <w:tmpl w:val="6BB807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CE6FB2"/>
    <w:multiLevelType w:val="hybridMultilevel"/>
    <w:tmpl w:val="60FC4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8214507">
    <w:abstractNumId w:val="5"/>
  </w:num>
  <w:num w:numId="2" w16cid:durableId="247080094">
    <w:abstractNumId w:val="4"/>
  </w:num>
  <w:num w:numId="3" w16cid:durableId="1186210120">
    <w:abstractNumId w:val="3"/>
  </w:num>
  <w:num w:numId="4" w16cid:durableId="1254581762">
    <w:abstractNumId w:val="0"/>
  </w:num>
  <w:num w:numId="5" w16cid:durableId="1455513548">
    <w:abstractNumId w:val="1"/>
  </w:num>
  <w:num w:numId="6" w16cid:durableId="11069985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F15"/>
    <w:rsid w:val="000179D2"/>
    <w:rsid w:val="00077686"/>
    <w:rsid w:val="000854E7"/>
    <w:rsid w:val="00087C26"/>
    <w:rsid w:val="000B013F"/>
    <w:rsid w:val="001009DE"/>
    <w:rsid w:val="0010439B"/>
    <w:rsid w:val="00110086"/>
    <w:rsid w:val="00162A04"/>
    <w:rsid w:val="001C4983"/>
    <w:rsid w:val="001E3D09"/>
    <w:rsid w:val="002027D6"/>
    <w:rsid w:val="00245DF3"/>
    <w:rsid w:val="002530E4"/>
    <w:rsid w:val="00266440"/>
    <w:rsid w:val="00277B27"/>
    <w:rsid w:val="00287ACE"/>
    <w:rsid w:val="002F1B52"/>
    <w:rsid w:val="003301D5"/>
    <w:rsid w:val="00372FEA"/>
    <w:rsid w:val="00375B57"/>
    <w:rsid w:val="003C6962"/>
    <w:rsid w:val="003C6EF7"/>
    <w:rsid w:val="0041004F"/>
    <w:rsid w:val="0045717B"/>
    <w:rsid w:val="00473345"/>
    <w:rsid w:val="004B4C95"/>
    <w:rsid w:val="004D48D8"/>
    <w:rsid w:val="004F10F0"/>
    <w:rsid w:val="00547DFC"/>
    <w:rsid w:val="00582BFB"/>
    <w:rsid w:val="00590BCB"/>
    <w:rsid w:val="005D1F15"/>
    <w:rsid w:val="005E7690"/>
    <w:rsid w:val="00600B55"/>
    <w:rsid w:val="006A3D55"/>
    <w:rsid w:val="00724333"/>
    <w:rsid w:val="007B475F"/>
    <w:rsid w:val="007E2C62"/>
    <w:rsid w:val="007F076F"/>
    <w:rsid w:val="00812F10"/>
    <w:rsid w:val="008A440E"/>
    <w:rsid w:val="008C6676"/>
    <w:rsid w:val="00923E25"/>
    <w:rsid w:val="0094014C"/>
    <w:rsid w:val="009959C7"/>
    <w:rsid w:val="009A4BB8"/>
    <w:rsid w:val="009D2E0F"/>
    <w:rsid w:val="009D79D2"/>
    <w:rsid w:val="009E2ECE"/>
    <w:rsid w:val="00A50251"/>
    <w:rsid w:val="00A52E3F"/>
    <w:rsid w:val="00AF657E"/>
    <w:rsid w:val="00B43BF1"/>
    <w:rsid w:val="00B91A80"/>
    <w:rsid w:val="00BA0AD6"/>
    <w:rsid w:val="00C044E4"/>
    <w:rsid w:val="00C93DAC"/>
    <w:rsid w:val="00D8521B"/>
    <w:rsid w:val="00D97061"/>
    <w:rsid w:val="00E60521"/>
    <w:rsid w:val="00E7710C"/>
    <w:rsid w:val="00EC0F20"/>
    <w:rsid w:val="00F5699C"/>
    <w:rsid w:val="00F84F96"/>
    <w:rsid w:val="00FB58DF"/>
    <w:rsid w:val="00FD3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A175CD0"/>
  <w15:docId w15:val="{795351CA-15A0-4B41-9477-C5A7F2AB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333"/>
    <w:pPr>
      <w:ind w:left="720"/>
    </w:pPr>
  </w:style>
  <w:style w:type="paragraph" w:styleId="Header">
    <w:name w:val="header"/>
    <w:basedOn w:val="Normal"/>
    <w:link w:val="HeaderChar"/>
    <w:uiPriority w:val="99"/>
    <w:unhideWhenUsed/>
    <w:rsid w:val="008A440E"/>
    <w:pPr>
      <w:tabs>
        <w:tab w:val="center" w:pos="4513"/>
        <w:tab w:val="right" w:pos="9026"/>
      </w:tabs>
    </w:pPr>
  </w:style>
  <w:style w:type="character" w:customStyle="1" w:styleId="HeaderChar">
    <w:name w:val="Header Char"/>
    <w:basedOn w:val="DefaultParagraphFont"/>
    <w:link w:val="Header"/>
    <w:uiPriority w:val="99"/>
    <w:rsid w:val="008A440E"/>
    <w:rPr>
      <w:rFonts w:ascii="Times New Roman" w:hAnsi="Times New Roman"/>
      <w:sz w:val="24"/>
      <w:szCs w:val="24"/>
    </w:rPr>
  </w:style>
  <w:style w:type="paragraph" w:styleId="Footer">
    <w:name w:val="footer"/>
    <w:basedOn w:val="Normal"/>
    <w:link w:val="FooterChar"/>
    <w:uiPriority w:val="99"/>
    <w:unhideWhenUsed/>
    <w:rsid w:val="008A440E"/>
    <w:pPr>
      <w:tabs>
        <w:tab w:val="center" w:pos="4513"/>
        <w:tab w:val="right" w:pos="9026"/>
      </w:tabs>
    </w:pPr>
  </w:style>
  <w:style w:type="character" w:customStyle="1" w:styleId="FooterChar">
    <w:name w:val="Footer Char"/>
    <w:basedOn w:val="DefaultParagraphFont"/>
    <w:link w:val="Footer"/>
    <w:uiPriority w:val="99"/>
    <w:rsid w:val="008A440E"/>
    <w:rPr>
      <w:rFonts w:ascii="Times New Roman" w:hAnsi="Times New Roman"/>
      <w:sz w:val="24"/>
      <w:szCs w:val="24"/>
    </w:rPr>
  </w:style>
  <w:style w:type="paragraph" w:styleId="BalloonText">
    <w:name w:val="Balloon Text"/>
    <w:basedOn w:val="Normal"/>
    <w:link w:val="BalloonTextChar"/>
    <w:uiPriority w:val="99"/>
    <w:semiHidden/>
    <w:unhideWhenUsed/>
    <w:rsid w:val="008A440E"/>
    <w:rPr>
      <w:rFonts w:ascii="Tahoma" w:hAnsi="Tahoma" w:cs="Tahoma"/>
      <w:sz w:val="16"/>
      <w:szCs w:val="16"/>
    </w:rPr>
  </w:style>
  <w:style w:type="character" w:customStyle="1" w:styleId="BalloonTextChar">
    <w:name w:val="Balloon Text Char"/>
    <w:basedOn w:val="DefaultParagraphFont"/>
    <w:link w:val="BalloonText"/>
    <w:uiPriority w:val="99"/>
    <w:semiHidden/>
    <w:rsid w:val="008A440E"/>
    <w:rPr>
      <w:rFonts w:ascii="Tahoma" w:hAnsi="Tahoma" w:cs="Tahoma"/>
      <w:sz w:val="16"/>
      <w:szCs w:val="16"/>
    </w:rPr>
  </w:style>
  <w:style w:type="table" w:styleId="TableGrid">
    <w:name w:val="Table Grid"/>
    <w:basedOn w:val="TableNormal"/>
    <w:uiPriority w:val="59"/>
    <w:rsid w:val="00253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B89B1-0F20-4059-AC7D-C105E151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304</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Tom Pridmore</cp:lastModifiedBy>
  <cp:revision>3</cp:revision>
  <cp:lastPrinted>2023-05-15T09:03:00Z</cp:lastPrinted>
  <dcterms:created xsi:type="dcterms:W3CDTF">2023-05-09T13:56:00Z</dcterms:created>
  <dcterms:modified xsi:type="dcterms:W3CDTF">2023-05-15T09:08:00Z</dcterms:modified>
</cp:coreProperties>
</file>