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6F" w:rsidRDefault="00556814" w:rsidP="00E83532">
      <w:pPr>
        <w:ind w:right="-94"/>
      </w:pPr>
      <w:r>
        <w:rPr>
          <w:noProof/>
          <w:lang w:eastAsia="en-GB"/>
        </w:rPr>
        <mc:AlternateContent>
          <mc:Choice Requires="wps">
            <w:drawing>
              <wp:anchor distT="0" distB="0" distL="114300" distR="114300" simplePos="0" relativeHeight="251661312" behindDoc="1" locked="0" layoutInCell="1" allowOverlap="1" wp14:anchorId="317FE66A" wp14:editId="12B74E3F">
                <wp:simplePos x="0" y="0"/>
                <wp:positionH relativeFrom="column">
                  <wp:posOffset>-225433</wp:posOffset>
                </wp:positionH>
                <wp:positionV relativeFrom="paragraph">
                  <wp:posOffset>43815</wp:posOffset>
                </wp:positionV>
                <wp:extent cx="625829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1403985"/>
                        </a:xfrm>
                        <a:prstGeom prst="rect">
                          <a:avLst/>
                        </a:prstGeom>
                        <a:noFill/>
                        <a:ln w="0">
                          <a:noFill/>
                          <a:miter lim="800000"/>
                          <a:headEnd/>
                          <a:tailEnd/>
                        </a:ln>
                      </wps:spPr>
                      <wps:txbx>
                        <w:txbxContent>
                          <w:p w:rsidR="00556814" w:rsidRPr="00556814" w:rsidRDefault="00556814" w:rsidP="00556814">
                            <w:pPr>
                              <w:pStyle w:val="Heading1"/>
                              <w:jc w:val="center"/>
                              <w:rPr>
                                <w:sz w:val="52"/>
                                <w:szCs w:val="52"/>
                              </w:rPr>
                            </w:pPr>
                            <w:r w:rsidRPr="00556814">
                              <w:rPr>
                                <w:sz w:val="52"/>
                                <w:szCs w:val="52"/>
                              </w:rPr>
                              <w:t xml:space="preserve">The </w:t>
                            </w:r>
                            <w:proofErr w:type="spellStart"/>
                            <w:r w:rsidRPr="00556814">
                              <w:rPr>
                                <w:sz w:val="52"/>
                                <w:szCs w:val="52"/>
                              </w:rPr>
                              <w:t>Ribble</w:t>
                            </w:r>
                            <w:proofErr w:type="spellEnd"/>
                            <w:r w:rsidRPr="00556814">
                              <w:rPr>
                                <w:sz w:val="52"/>
                                <w:szCs w:val="52"/>
                              </w:rPr>
                              <w:t xml:space="preserve"> Valley Tourism Association</w:t>
                            </w:r>
                          </w:p>
                          <w:p w:rsidR="00556814" w:rsidRDefault="005568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pt;margin-top:3.45pt;width:492.8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" filled="f" stroked="f" strokeweight="0">
                <v:textbox style="mso-fit-shape-to-text:t">
                  <w:txbxContent>
                    <w:p w:rsidR="00556814" w:rsidRPr="00556814" w:rsidRDefault="00556814" w:rsidP="00556814">
                      <w:pPr>
                        <w:pStyle w:val="Heading1"/>
                        <w:jc w:val="center"/>
                        <w:rPr>
                          <w:sz w:val="52"/>
                          <w:szCs w:val="52"/>
                        </w:rPr>
                      </w:pPr>
                      <w:r w:rsidRPr="00556814">
                        <w:rPr>
                          <w:sz w:val="52"/>
                          <w:szCs w:val="52"/>
                        </w:rPr>
                        <w:t xml:space="preserve">The </w:t>
                      </w:r>
                      <w:proofErr w:type="spellStart"/>
                      <w:r w:rsidRPr="00556814">
                        <w:rPr>
                          <w:sz w:val="52"/>
                          <w:szCs w:val="52"/>
                        </w:rPr>
                        <w:t>Ribble</w:t>
                      </w:r>
                      <w:proofErr w:type="spellEnd"/>
                      <w:r w:rsidRPr="00556814">
                        <w:rPr>
                          <w:sz w:val="52"/>
                          <w:szCs w:val="52"/>
                        </w:rPr>
                        <w:t xml:space="preserve"> Valley Tourism Association</w:t>
                      </w:r>
                    </w:p>
                    <w:p w:rsidR="00556814" w:rsidRDefault="00556814"/>
                  </w:txbxContent>
                </v:textbox>
              </v:shape>
            </w:pict>
          </mc:Fallback>
        </mc:AlternateContent>
      </w:r>
      <w:r w:rsidR="00E83532">
        <w:tab/>
      </w:r>
      <w:r w:rsidR="00E83532">
        <w:tab/>
      </w:r>
      <w:r w:rsidR="00E83532">
        <w:tab/>
      </w:r>
      <w:r w:rsidR="00E83532">
        <w:tab/>
      </w:r>
      <w:r w:rsidR="00E83532">
        <w:tab/>
      </w:r>
    </w:p>
    <w:p w:rsidR="00556814" w:rsidRDefault="00556814" w:rsidP="00465170">
      <w:pPr>
        <w:ind w:left="-142" w:right="-94"/>
        <w:jc w:val="both"/>
        <w:rPr>
          <w:rFonts w:eastAsia="Times New Roman"/>
          <w:color w:val="333333"/>
        </w:rPr>
      </w:pPr>
    </w:p>
    <w:p w:rsidR="00556814" w:rsidRDefault="00556814" w:rsidP="00465170">
      <w:pPr>
        <w:ind w:left="-142" w:right="-94"/>
        <w:jc w:val="both"/>
        <w:rPr>
          <w:rFonts w:eastAsia="Times New Roman"/>
          <w:color w:val="333333"/>
        </w:rPr>
      </w:pPr>
    </w:p>
    <w:p w:rsidR="00465170" w:rsidRPr="00465170" w:rsidRDefault="00465170" w:rsidP="00465170">
      <w:pPr>
        <w:ind w:left="-142" w:right="-94"/>
        <w:jc w:val="both"/>
      </w:pPr>
      <w:r w:rsidRPr="00465170">
        <w:rPr>
          <w:rFonts w:eastAsia="Times New Roman"/>
          <w:color w:val="333333"/>
        </w:rPr>
        <w:t xml:space="preserve">RVTA </w:t>
      </w:r>
      <w:r w:rsidR="00900463" w:rsidRPr="00465170">
        <w:rPr>
          <w:rFonts w:eastAsia="Times New Roman"/>
          <w:color w:val="333333"/>
        </w:rPr>
        <w:t>is a partnership of businesses covering all sectors of the visitor economy, including hospitality,</w:t>
      </w:r>
      <w:r w:rsidR="00900463" w:rsidRPr="00465170">
        <w:rPr>
          <w:color w:val="333333"/>
          <w:shd w:val="clear" w:color="auto" w:fill="FFFFFF"/>
        </w:rPr>
        <w:t xml:space="preserve"> accommodation, retail, and visitor attractions. The association works with Ribble Valley Borough Council and other agencies, to encourage the development of quality tourism in this area, whilst making sure visitors benefit the locality, and are sensitive to all who live here.</w:t>
      </w:r>
      <w:r w:rsidRPr="00465170">
        <w:rPr>
          <w:color w:val="333333"/>
          <w:shd w:val="clear" w:color="auto" w:fill="FFFFFF"/>
        </w:rPr>
        <w:t xml:space="preserve"> </w:t>
      </w:r>
      <w:r w:rsidR="00900463" w:rsidRPr="00465170">
        <w:t>Our Purpose is to act</w:t>
      </w:r>
      <w:r w:rsidR="00900463" w:rsidRPr="00465170">
        <w:rPr>
          <w:color w:val="333333"/>
          <w:shd w:val="clear" w:color="auto" w:fill="FFFFFF"/>
        </w:rPr>
        <w:t xml:space="preserve"> </w:t>
      </w:r>
      <w:r w:rsidR="00900463" w:rsidRPr="00465170">
        <w:t>as the Voice for the local tourism industry and to actively promote visitors to come and visit the Ribble Valley.</w:t>
      </w:r>
    </w:p>
    <w:p w:rsidR="00465170" w:rsidRDefault="00465170" w:rsidP="00556814">
      <w:pPr>
        <w:pStyle w:val="Heading1"/>
        <w:ind w:left="-142" w:right="-94"/>
      </w:pPr>
      <w:r>
        <w:t>Promoting Quality Tourism in Ribble Valley</w:t>
      </w:r>
    </w:p>
    <w:p w:rsidR="00E83532" w:rsidRDefault="00465170" w:rsidP="00E83532">
      <w:pPr>
        <w:pStyle w:val="NoSpacing"/>
        <w:spacing w:line="276" w:lineRule="auto"/>
        <w:ind w:left="-142" w:right="-94"/>
        <w:jc w:val="both"/>
        <w:rPr>
          <w:rFonts w:ascii="Century Gothic" w:eastAsia="Times New Roman" w:hAnsi="Century Gothic" w:cs="Arial"/>
          <w:color w:val="333333"/>
        </w:rPr>
      </w:pPr>
      <w:r w:rsidRPr="00900463">
        <w:rPr>
          <w:rFonts w:ascii="Century Gothic" w:eastAsia="Times New Roman" w:hAnsi="Century Gothic" w:cs="Arial"/>
          <w:color w:val="333333"/>
        </w:rPr>
        <w:t xml:space="preserve">To help promote quality tourism the Association invites nominations for its annual </w:t>
      </w:r>
      <w:r>
        <w:rPr>
          <w:rFonts w:ascii="Century Gothic" w:eastAsia="Times New Roman" w:hAnsi="Century Gothic" w:cs="Arial"/>
          <w:color w:val="333333"/>
        </w:rPr>
        <w:t>Stars in Tourism A</w:t>
      </w:r>
      <w:r w:rsidRPr="00900463">
        <w:rPr>
          <w:rFonts w:ascii="Century Gothic" w:eastAsia="Times New Roman" w:hAnsi="Century Gothic" w:cs="Arial"/>
          <w:color w:val="333333"/>
        </w:rPr>
        <w:t xml:space="preserve">wards, which is an opportunity to celebrate the success of local tourism enterprises such as restaurants, hotels and attractions. It also provides the chance to reward the special efforts of individual staff in making visitors and guests welcome into the area. </w:t>
      </w:r>
    </w:p>
    <w:p w:rsidR="00983B38" w:rsidRPr="00556814" w:rsidRDefault="00983B38" w:rsidP="00983B38">
      <w:pPr>
        <w:pStyle w:val="Heading1"/>
        <w:ind w:left="-142" w:right="-94"/>
        <w:jc w:val="both"/>
      </w:pPr>
      <w:r w:rsidRPr="00556814">
        <w:t>Membership benefits</w:t>
      </w:r>
    </w:p>
    <w:p w:rsidR="00983B38" w:rsidRDefault="00983B38" w:rsidP="00983B38">
      <w:pPr>
        <w:pStyle w:val="ListParagraph"/>
        <w:numPr>
          <w:ilvl w:val="0"/>
          <w:numId w:val="2"/>
        </w:numPr>
        <w:ind w:right="-94"/>
      </w:pPr>
      <w:r>
        <w:t xml:space="preserve">Promotion for your business </w:t>
      </w:r>
    </w:p>
    <w:p w:rsidR="00E83532" w:rsidRDefault="00983B38" w:rsidP="00E83532">
      <w:pPr>
        <w:pStyle w:val="ListParagraph"/>
        <w:numPr>
          <w:ilvl w:val="0"/>
          <w:numId w:val="2"/>
        </w:numPr>
        <w:ind w:right="-94"/>
      </w:pPr>
      <w:r>
        <w:t xml:space="preserve">Joint marketing opportunities </w:t>
      </w:r>
    </w:p>
    <w:p w:rsidR="00E83532" w:rsidRDefault="00983B38" w:rsidP="00E83532">
      <w:pPr>
        <w:pStyle w:val="ListParagraph"/>
        <w:numPr>
          <w:ilvl w:val="0"/>
          <w:numId w:val="2"/>
        </w:numPr>
        <w:ind w:right="-94"/>
      </w:pPr>
      <w:r>
        <w:t>Discounted advertising rates</w:t>
      </w:r>
    </w:p>
    <w:p w:rsidR="00F4088A" w:rsidRDefault="00F4088A" w:rsidP="00F4088A">
      <w:pPr>
        <w:ind w:right="-94"/>
      </w:pPr>
    </w:p>
    <w:p w:rsidR="00F4088A" w:rsidRDefault="00F4088A" w:rsidP="00F4088A">
      <w:pPr>
        <w:ind w:right="-94"/>
      </w:pPr>
    </w:p>
    <w:p w:rsidR="00F4088A" w:rsidRDefault="00F4088A" w:rsidP="00F4088A">
      <w:pPr>
        <w:ind w:right="-94"/>
      </w:pPr>
    </w:p>
    <w:p w:rsidR="00F4088A" w:rsidRDefault="00F4088A" w:rsidP="00F4088A">
      <w:pPr>
        <w:ind w:right="-94"/>
      </w:pPr>
      <w:bookmarkStart w:id="0" w:name="_GoBack"/>
      <w:bookmarkEnd w:id="0"/>
    </w:p>
    <w:p w:rsidR="00556814" w:rsidRDefault="00983B38" w:rsidP="00556814">
      <w:pPr>
        <w:pStyle w:val="ListParagraph"/>
        <w:numPr>
          <w:ilvl w:val="0"/>
          <w:numId w:val="2"/>
        </w:numPr>
        <w:ind w:right="-94"/>
      </w:pPr>
      <w:r>
        <w:t xml:space="preserve">Free or subsidized familiarization visits </w:t>
      </w:r>
    </w:p>
    <w:p w:rsidR="00983B38" w:rsidRDefault="00983B38" w:rsidP="00983B38">
      <w:pPr>
        <w:pStyle w:val="ListParagraph"/>
        <w:numPr>
          <w:ilvl w:val="0"/>
          <w:numId w:val="2"/>
        </w:numPr>
        <w:ind w:right="-94"/>
      </w:pPr>
      <w:r>
        <w:t>Discounts and subsidies on training courses</w:t>
      </w:r>
    </w:p>
    <w:p w:rsidR="00983B38" w:rsidRDefault="00983B38" w:rsidP="00983B38">
      <w:pPr>
        <w:pStyle w:val="ListParagraph"/>
        <w:numPr>
          <w:ilvl w:val="0"/>
          <w:numId w:val="2"/>
        </w:numPr>
        <w:ind w:right="-94"/>
      </w:pPr>
      <w:r>
        <w:t>A network of advice and support</w:t>
      </w:r>
    </w:p>
    <w:p w:rsidR="00983B38" w:rsidRDefault="00983B38" w:rsidP="00983B38">
      <w:pPr>
        <w:pStyle w:val="ListParagraph"/>
        <w:numPr>
          <w:ilvl w:val="0"/>
          <w:numId w:val="2"/>
        </w:numPr>
        <w:ind w:right="-94"/>
      </w:pPr>
      <w:r>
        <w:t>Regular information on tourism opportunities</w:t>
      </w:r>
    </w:p>
    <w:p w:rsidR="00983B38" w:rsidRDefault="00983B38" w:rsidP="00556814">
      <w:pPr>
        <w:pStyle w:val="ListParagraph"/>
        <w:numPr>
          <w:ilvl w:val="0"/>
          <w:numId w:val="2"/>
        </w:numPr>
        <w:ind w:right="-94"/>
      </w:pPr>
      <w:r>
        <w:t>Increased PR for your business</w:t>
      </w:r>
    </w:p>
    <w:p w:rsidR="00983B38" w:rsidRDefault="00983B38" w:rsidP="00983B38">
      <w:pPr>
        <w:pStyle w:val="ListParagraph"/>
        <w:numPr>
          <w:ilvl w:val="0"/>
          <w:numId w:val="2"/>
        </w:numPr>
        <w:ind w:right="-94"/>
      </w:pPr>
      <w:r>
        <w:t>An opportunity for your voice to be heard</w:t>
      </w:r>
    </w:p>
    <w:p w:rsidR="00900463" w:rsidRDefault="00900463" w:rsidP="00556814">
      <w:pPr>
        <w:pStyle w:val="Heading1"/>
        <w:ind w:left="-142" w:right="-94"/>
      </w:pPr>
      <w:r>
        <w:t>How to join the Association</w:t>
      </w:r>
    </w:p>
    <w:p w:rsidR="00900463" w:rsidRDefault="00465170" w:rsidP="00900463">
      <w:pPr>
        <w:ind w:left="-142" w:right="-94"/>
        <w:jc w:val="both"/>
      </w:pPr>
      <w:r>
        <w:t>D</w:t>
      </w:r>
      <w:r w:rsidR="00900463" w:rsidRPr="00900463">
        <w:t>ownload the application form from our website and email it to tom.pridmore@ribblevalley.gov.uk or post it to c/o Tom Pridmore, Ribble Valley Borough Council, Church Walk, Clitheroe BB7 2RA. Membership fees are £25 per year per business.  Join RVTA, to help promote quality services and commitment to the tourism industry and to the highlight its importance to the local economy.</w:t>
      </w:r>
    </w:p>
    <w:p w:rsidR="00465170" w:rsidRDefault="00F4088A" w:rsidP="00F6629B">
      <w:pPr>
        <w:ind w:right="-94"/>
        <w:rPr>
          <w:b/>
        </w:rPr>
      </w:pPr>
      <w:r>
        <w:rPr>
          <w:noProof/>
          <w:lang w:eastAsia="en-GB"/>
        </w:rPr>
        <w:drawing>
          <wp:anchor distT="0" distB="0" distL="114300" distR="114300" simplePos="0" relativeHeight="251659264" behindDoc="1" locked="0" layoutInCell="1" allowOverlap="1" wp14:anchorId="12AED421" wp14:editId="580CB168">
            <wp:simplePos x="0" y="0"/>
            <wp:positionH relativeFrom="column">
              <wp:posOffset>1089025</wp:posOffset>
            </wp:positionH>
            <wp:positionV relativeFrom="paragraph">
              <wp:posOffset>2598</wp:posOffset>
            </wp:positionV>
            <wp:extent cx="2339340" cy="1295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463" w:rsidRPr="00900463" w:rsidRDefault="00E83532" w:rsidP="00465170">
      <w:pPr>
        <w:ind w:left="-142" w:right="-94"/>
        <w:jc w:val="center"/>
        <w:rPr>
          <w:b/>
        </w:rPr>
      </w:pPr>
      <w:r>
        <w:rPr>
          <w:b/>
          <w:noProof/>
          <w:lang w:eastAsia="en-GB"/>
        </w:rPr>
        <w:drawing>
          <wp:anchor distT="0" distB="0" distL="114300" distR="114300" simplePos="0" relativeHeight="251658240" behindDoc="0" locked="0" layoutInCell="1" allowOverlap="1" wp14:anchorId="3E1970BE" wp14:editId="71070123">
            <wp:simplePos x="0" y="0"/>
            <wp:positionH relativeFrom="column">
              <wp:posOffset>-163195</wp:posOffset>
            </wp:positionH>
            <wp:positionV relativeFrom="paragraph">
              <wp:posOffset>671451</wp:posOffset>
            </wp:positionV>
            <wp:extent cx="2106930" cy="14605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group pi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6930" cy="1460500"/>
                    </a:xfrm>
                    <a:prstGeom prst="rect">
                      <a:avLst/>
                    </a:prstGeom>
                  </pic:spPr>
                </pic:pic>
              </a:graphicData>
            </a:graphic>
            <wp14:sizeRelH relativeFrom="page">
              <wp14:pctWidth>0</wp14:pctWidth>
            </wp14:sizeRelH>
            <wp14:sizeRelV relativeFrom="page">
              <wp14:pctHeight>0</wp14:pctHeight>
            </wp14:sizeRelV>
          </wp:anchor>
        </w:drawing>
      </w:r>
    </w:p>
    <w:sectPr w:rsidR="00900463" w:rsidRPr="00900463" w:rsidSect="00900463">
      <w:headerReference w:type="default" r:id="rId11"/>
      <w:footerReference w:type="default" r:id="rId12"/>
      <w:pgSz w:w="11906" w:h="16838"/>
      <w:pgMar w:top="2268" w:right="1440" w:bottom="1985"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8B" w:rsidRDefault="006A708B" w:rsidP="00900463">
      <w:pPr>
        <w:spacing w:after="0" w:line="240" w:lineRule="auto"/>
      </w:pPr>
      <w:r>
        <w:separator/>
      </w:r>
    </w:p>
  </w:endnote>
  <w:endnote w:type="continuationSeparator" w:id="0">
    <w:p w:rsidR="006A708B" w:rsidRDefault="006A708B" w:rsidP="0090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43"/>
      <w:gridCol w:w="6769"/>
    </w:tblGrid>
    <w:tr w:rsidR="00465170" w:rsidRPr="00465170" w:rsidTr="00F6629B">
      <w:trPr>
        <w:jc w:val="center"/>
      </w:trPr>
      <w:tc>
        <w:tcPr>
          <w:tcW w:w="0" w:type="auto"/>
          <w:vAlign w:val="bottom"/>
        </w:tcPr>
        <w:p w:rsidR="00465170" w:rsidRPr="00465170" w:rsidRDefault="00465170" w:rsidP="00F6629B">
          <w:pPr>
            <w:pStyle w:val="Footer"/>
            <w:jc w:val="center"/>
            <w:rPr>
              <w:sz w:val="24"/>
            </w:rPr>
          </w:pPr>
          <w:r w:rsidRPr="00465170">
            <w:rPr>
              <w:sz w:val="24"/>
            </w:rPr>
            <w:t>www.rvta.co.uk</w:t>
          </w:r>
        </w:p>
      </w:tc>
      <w:tc>
        <w:tcPr>
          <w:tcW w:w="0" w:type="auto"/>
          <w:vAlign w:val="bottom"/>
        </w:tcPr>
        <w:p w:rsidR="00465170" w:rsidRPr="00465170" w:rsidRDefault="00F6629B" w:rsidP="00F6629B">
          <w:pPr>
            <w:pStyle w:val="Footer"/>
            <w:jc w:val="center"/>
            <w:rPr>
              <w:sz w:val="24"/>
            </w:rPr>
          </w:pPr>
          <w:r>
            <w:rPr>
              <w:noProof/>
              <w:sz w:val="24"/>
              <w:lang w:eastAsia="en-GB"/>
            </w:rPr>
            <w:drawing>
              <wp:inline distT="0" distB="0" distL="0" distR="0" wp14:anchorId="4BAA10EC" wp14:editId="56580806">
                <wp:extent cx="219710" cy="2197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r>
            <w:rPr>
              <w:sz w:val="24"/>
            </w:rPr>
            <w:t xml:space="preserve"> </w:t>
          </w:r>
          <w:r w:rsidR="00465170" w:rsidRPr="00465170">
            <w:rPr>
              <w:sz w:val="24"/>
            </w:rPr>
            <w:t>www.facebook.com/RibbleValleyTourismAssociation</w:t>
          </w:r>
        </w:p>
      </w:tc>
    </w:tr>
  </w:tbl>
  <w:p w:rsidR="00465170" w:rsidRPr="00465170" w:rsidRDefault="00465170" w:rsidP="0046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8B" w:rsidRDefault="006A708B" w:rsidP="00900463">
      <w:pPr>
        <w:spacing w:after="0" w:line="240" w:lineRule="auto"/>
      </w:pPr>
      <w:r>
        <w:separator/>
      </w:r>
    </w:p>
  </w:footnote>
  <w:footnote w:type="continuationSeparator" w:id="0">
    <w:p w:rsidR="006A708B" w:rsidRDefault="006A708B" w:rsidP="00900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63" w:rsidRDefault="00136AAD" w:rsidP="00136AAD">
    <w:pPr>
      <w:pStyle w:val="Header"/>
      <w:jc w:val="both"/>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-461455</wp:posOffset>
          </wp:positionV>
          <wp:extent cx="7645952" cy="16981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png"/>
                  <pic:cNvPicPr/>
                </pic:nvPicPr>
                <pic:blipFill>
                  <a:blip r:embed="rId1">
                    <a:extLst>
                      <a:ext uri="{28A0092B-C50C-407E-A947-70E740481C1C}">
                        <a14:useLocalDpi xmlns:a14="http://schemas.microsoft.com/office/drawing/2010/main" val="0"/>
                      </a:ext>
                    </a:extLst>
                  </a:blip>
                  <a:stretch>
                    <a:fillRect/>
                  </a:stretch>
                </pic:blipFill>
                <pic:spPr>
                  <a:xfrm>
                    <a:off x="0" y="0"/>
                    <a:ext cx="7645952" cy="1698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83DC6"/>
    <w:multiLevelType w:val="hybridMultilevel"/>
    <w:tmpl w:val="1EAAE8D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6EFD2CBA"/>
    <w:multiLevelType w:val="hybridMultilevel"/>
    <w:tmpl w:val="2E5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63"/>
    <w:rsid w:val="00136AAD"/>
    <w:rsid w:val="003157AF"/>
    <w:rsid w:val="00353DAE"/>
    <w:rsid w:val="00465170"/>
    <w:rsid w:val="00556814"/>
    <w:rsid w:val="00651D04"/>
    <w:rsid w:val="006A708B"/>
    <w:rsid w:val="006B276F"/>
    <w:rsid w:val="00873457"/>
    <w:rsid w:val="008C3D66"/>
    <w:rsid w:val="00900463"/>
    <w:rsid w:val="00983B38"/>
    <w:rsid w:val="00A91AFC"/>
    <w:rsid w:val="00D71190"/>
    <w:rsid w:val="00E31CD8"/>
    <w:rsid w:val="00E83532"/>
    <w:rsid w:val="00F4088A"/>
    <w:rsid w:val="00F6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63"/>
    <w:rPr>
      <w:rFonts w:ascii="Century Gothic" w:hAnsi="Century Gothic"/>
    </w:rPr>
  </w:style>
  <w:style w:type="paragraph" w:styleId="Heading1">
    <w:name w:val="heading 1"/>
    <w:basedOn w:val="Normal"/>
    <w:next w:val="Normal"/>
    <w:link w:val="Heading1Char"/>
    <w:uiPriority w:val="9"/>
    <w:qFormat/>
    <w:rsid w:val="00900463"/>
    <w:pPr>
      <w:keepNext/>
      <w:keepLines/>
      <w:spacing w:before="480" w:after="0"/>
      <w:outlineLvl w:val="0"/>
    </w:pPr>
    <w:rPr>
      <w:rFonts w:eastAsiaTheme="majorEastAsia" w:cstheme="majorBidi"/>
      <w:b/>
      <w:bCs/>
      <w:color w:val="78B8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63"/>
  </w:style>
  <w:style w:type="paragraph" w:styleId="Footer">
    <w:name w:val="footer"/>
    <w:basedOn w:val="Normal"/>
    <w:link w:val="FooterChar"/>
    <w:uiPriority w:val="99"/>
    <w:unhideWhenUsed/>
    <w:rsid w:val="00900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63"/>
  </w:style>
  <w:style w:type="paragraph" w:styleId="BalloonText">
    <w:name w:val="Balloon Text"/>
    <w:basedOn w:val="Normal"/>
    <w:link w:val="BalloonTextChar"/>
    <w:uiPriority w:val="99"/>
    <w:semiHidden/>
    <w:unhideWhenUsed/>
    <w:rsid w:val="0090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63"/>
    <w:rPr>
      <w:rFonts w:ascii="Tahoma" w:hAnsi="Tahoma" w:cs="Tahoma"/>
      <w:sz w:val="16"/>
      <w:szCs w:val="16"/>
    </w:rPr>
  </w:style>
  <w:style w:type="character" w:customStyle="1" w:styleId="Heading1Char">
    <w:name w:val="Heading 1 Char"/>
    <w:basedOn w:val="DefaultParagraphFont"/>
    <w:link w:val="Heading1"/>
    <w:uiPriority w:val="9"/>
    <w:rsid w:val="00900463"/>
    <w:rPr>
      <w:rFonts w:ascii="Century Gothic" w:eastAsiaTheme="majorEastAsia" w:hAnsi="Century Gothic" w:cstheme="majorBidi"/>
      <w:b/>
      <w:bCs/>
      <w:color w:val="78B832"/>
      <w:sz w:val="28"/>
      <w:szCs w:val="28"/>
    </w:rPr>
  </w:style>
  <w:style w:type="paragraph" w:styleId="ListParagraph">
    <w:name w:val="List Paragraph"/>
    <w:basedOn w:val="Normal"/>
    <w:uiPriority w:val="34"/>
    <w:qFormat/>
    <w:rsid w:val="00900463"/>
    <w:pPr>
      <w:ind w:left="720"/>
      <w:contextualSpacing/>
    </w:pPr>
  </w:style>
  <w:style w:type="paragraph" w:styleId="NoSpacing">
    <w:name w:val="No Spacing"/>
    <w:link w:val="NoSpacingChar"/>
    <w:uiPriority w:val="1"/>
    <w:qFormat/>
    <w:rsid w:val="009004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0463"/>
    <w:rPr>
      <w:rFonts w:eastAsiaTheme="minorEastAsia"/>
      <w:lang w:val="en-US"/>
    </w:rPr>
  </w:style>
  <w:style w:type="character" w:styleId="Hyperlink">
    <w:name w:val="Hyperlink"/>
    <w:basedOn w:val="DefaultParagraphFont"/>
    <w:uiPriority w:val="99"/>
    <w:unhideWhenUsed/>
    <w:rsid w:val="00465170"/>
    <w:rPr>
      <w:color w:val="0000FF" w:themeColor="hyperlink"/>
      <w:u w:val="single"/>
    </w:rPr>
  </w:style>
  <w:style w:type="table" w:styleId="TableGrid">
    <w:name w:val="Table Grid"/>
    <w:basedOn w:val="TableNormal"/>
    <w:uiPriority w:val="59"/>
    <w:rsid w:val="0046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568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8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63"/>
    <w:rPr>
      <w:rFonts w:ascii="Century Gothic" w:hAnsi="Century Gothic"/>
    </w:rPr>
  </w:style>
  <w:style w:type="paragraph" w:styleId="Heading1">
    <w:name w:val="heading 1"/>
    <w:basedOn w:val="Normal"/>
    <w:next w:val="Normal"/>
    <w:link w:val="Heading1Char"/>
    <w:uiPriority w:val="9"/>
    <w:qFormat/>
    <w:rsid w:val="00900463"/>
    <w:pPr>
      <w:keepNext/>
      <w:keepLines/>
      <w:spacing w:before="480" w:after="0"/>
      <w:outlineLvl w:val="0"/>
    </w:pPr>
    <w:rPr>
      <w:rFonts w:eastAsiaTheme="majorEastAsia" w:cstheme="majorBidi"/>
      <w:b/>
      <w:bCs/>
      <w:color w:val="78B8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63"/>
  </w:style>
  <w:style w:type="paragraph" w:styleId="Footer">
    <w:name w:val="footer"/>
    <w:basedOn w:val="Normal"/>
    <w:link w:val="FooterChar"/>
    <w:uiPriority w:val="99"/>
    <w:unhideWhenUsed/>
    <w:rsid w:val="00900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63"/>
  </w:style>
  <w:style w:type="paragraph" w:styleId="BalloonText">
    <w:name w:val="Balloon Text"/>
    <w:basedOn w:val="Normal"/>
    <w:link w:val="BalloonTextChar"/>
    <w:uiPriority w:val="99"/>
    <w:semiHidden/>
    <w:unhideWhenUsed/>
    <w:rsid w:val="0090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63"/>
    <w:rPr>
      <w:rFonts w:ascii="Tahoma" w:hAnsi="Tahoma" w:cs="Tahoma"/>
      <w:sz w:val="16"/>
      <w:szCs w:val="16"/>
    </w:rPr>
  </w:style>
  <w:style w:type="character" w:customStyle="1" w:styleId="Heading1Char">
    <w:name w:val="Heading 1 Char"/>
    <w:basedOn w:val="DefaultParagraphFont"/>
    <w:link w:val="Heading1"/>
    <w:uiPriority w:val="9"/>
    <w:rsid w:val="00900463"/>
    <w:rPr>
      <w:rFonts w:ascii="Century Gothic" w:eastAsiaTheme="majorEastAsia" w:hAnsi="Century Gothic" w:cstheme="majorBidi"/>
      <w:b/>
      <w:bCs/>
      <w:color w:val="78B832"/>
      <w:sz w:val="28"/>
      <w:szCs w:val="28"/>
    </w:rPr>
  </w:style>
  <w:style w:type="paragraph" w:styleId="ListParagraph">
    <w:name w:val="List Paragraph"/>
    <w:basedOn w:val="Normal"/>
    <w:uiPriority w:val="34"/>
    <w:qFormat/>
    <w:rsid w:val="00900463"/>
    <w:pPr>
      <w:ind w:left="720"/>
      <w:contextualSpacing/>
    </w:pPr>
  </w:style>
  <w:style w:type="paragraph" w:styleId="NoSpacing">
    <w:name w:val="No Spacing"/>
    <w:link w:val="NoSpacingChar"/>
    <w:uiPriority w:val="1"/>
    <w:qFormat/>
    <w:rsid w:val="009004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0463"/>
    <w:rPr>
      <w:rFonts w:eastAsiaTheme="minorEastAsia"/>
      <w:lang w:val="en-US"/>
    </w:rPr>
  </w:style>
  <w:style w:type="character" w:styleId="Hyperlink">
    <w:name w:val="Hyperlink"/>
    <w:basedOn w:val="DefaultParagraphFont"/>
    <w:uiPriority w:val="99"/>
    <w:unhideWhenUsed/>
    <w:rsid w:val="00465170"/>
    <w:rPr>
      <w:color w:val="0000FF" w:themeColor="hyperlink"/>
      <w:u w:val="single"/>
    </w:rPr>
  </w:style>
  <w:style w:type="table" w:styleId="TableGrid">
    <w:name w:val="Table Grid"/>
    <w:basedOn w:val="TableNormal"/>
    <w:uiPriority w:val="59"/>
    <w:rsid w:val="0046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568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8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3BD6-0265-4C87-B4E3-2BEED034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 Pall</dc:creator>
  <cp:lastModifiedBy>Regina Gulyas</cp:lastModifiedBy>
  <cp:revision>3</cp:revision>
  <cp:lastPrinted>2018-02-20T15:20:00Z</cp:lastPrinted>
  <dcterms:created xsi:type="dcterms:W3CDTF">2018-02-20T09:37:00Z</dcterms:created>
  <dcterms:modified xsi:type="dcterms:W3CDTF">2018-02-20T15:32:00Z</dcterms:modified>
</cp:coreProperties>
</file>